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شکر: ماہنامہ الرسالہ کے افکار و تحریرات کی روشنی میں</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۸۰ حوالے · ۱۹۷۸–۲۰۲۵</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۸۰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کے فکری ذخیرے میں «شکر» کا تصور محض زبانی کلمات کی ادائیگی کا نام نہیں بلکہ یہ پورے دین کی روح، عبودیت کی اصل اور انسانی شخصیت کی گہری داخلی کیفیت کی حیثیت رکھتا ہے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الرسالہ کی تحریروں کے مطابق اسلام کا سنٹرل تھیم (central theme) اور سپر فارمولا شکر اور حمد ہی ہے، جس کا آغاز قرآن کی پہلی آیت «الحمد للہ رب العالمین» سے ہوتا ہے اور یہی کیفیت دنیا سے لے کر آخرت تک مومن سے مطلوب ہے </w:t>
      </w:r>
      <w:r>
        <w:rPr>
          <w:rFonts w:ascii="Noto Nastaliq Urdu" w:hAnsi="Noto Nastaliq Urdu" w:cs="Noto Nastaliq Urdu" w:eastAsia="Noto Nastaliq Urdu"/>
          <w:b w:val="0"/>
          <w:color w:val="0B5F49"/>
          <w:sz w:val="26"/>
          <w:szCs w:val="26"/>
          <w:vertAlign w:val="superscript"/>
          <w:rtl/>
        </w:rPr>
        <w:t>۳</w:t>
      </w:r>
      <w:r>
        <w:rPr>
          <w:rFonts w:ascii="Noto Nastaliq Urdu" w:hAnsi="Noto Nastaliq Urdu" w:cs="Noto Nastaliq Urdu" w:eastAsia="Noto Nastaliq Urdu"/>
          <w:b w:val="0"/>
          <w:sz w:val="26"/>
          <w:szCs w:val="26"/>
          <w:rtl/>
        </w:rPr>
        <w:t xml:space="preserve">۔ انسان جب اس کائنات میں اپنے وجود، لائف سپورٹ سسٹم اور پروردگار کی بے شمار نعمتوں کو شعوری سطح پر دریافت کرتا ہے، تو اس کے نتیجے میں اس کے اندر خالق کے منعم و محسن ہونے کا گہرا اعتراف جنم لیتا ہے، جسے شرعی اور دینی اصطلاح میں شکر کہا گیا ہے </w:t>
      </w:r>
      <w:r>
        <w:rPr>
          <w:rFonts w:ascii="Noto Nastaliq Urdu" w:hAnsi="Noto Nastaliq Urdu" w:cs="Noto Nastaliq Urdu" w:eastAsia="Noto Nastaliq Urdu"/>
          <w:b w:val="0"/>
          <w:color w:val="0B5F49"/>
          <w:sz w:val="26"/>
          <w:szCs w:val="26"/>
          <w:vertAlign w:val="superscript"/>
          <w:rtl/>
        </w:rPr>
        <w:t>۲، ۴–۶</w:t>
      </w:r>
      <w:r>
        <w:rPr>
          <w:rFonts w:ascii="Noto Nastaliq Urdu" w:hAnsi="Noto Nastaliq Urdu" w:cs="Noto Nastaliq Urdu" w:eastAsia="Noto Nastaliq Urdu"/>
          <w:b w:val="0"/>
          <w:sz w:val="26"/>
          <w:szCs w:val="26"/>
          <w:rtl/>
        </w:rPr>
        <w:t xml:space="preserve">۔ انسان کے لیے سب سے بڑی عبادت یہی ہے کہ وہ اپنے دل، دماغ اور عمل کے ساتھ اپنے رب کا شکر گزار بندہ بن کر رہے اور ناشکری و لا حمد للہ کی منافقانہ نفسیات سے بچ کر ہر حال میں مثبت رویہ برقرار رکھے </w:t>
      </w:r>
      <w:r>
        <w:rPr>
          <w:rFonts w:ascii="Noto Nastaliq Urdu" w:hAnsi="Noto Nastaliq Urdu" w:cs="Noto Nastaliq Urdu" w:eastAsia="Noto Nastaliq Urdu"/>
          <w:b w:val="0"/>
          <w:color w:val="0B5F49"/>
          <w:sz w:val="26"/>
          <w:szCs w:val="26"/>
          <w:vertAlign w:val="superscript"/>
          <w:rtl/>
        </w:rPr>
        <w:t>۷–۹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شکر کی حقیقت، لغوی و اصطلاحی تعریف اور ماہیت</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شکر کی حقیقت واضح کرتے ہوئے اہل لغت اور مفسرین کے حوالے پیش کیے گئے ہیں </w:t>
      </w:r>
      <w:r>
        <w:rPr>
          <w:rFonts w:ascii="Noto Nastaliq Urdu" w:hAnsi="Noto Nastaliq Urdu" w:cs="Noto Nastaliq Urdu" w:eastAsia="Noto Nastaliq Urdu"/>
          <w:b w:val="0"/>
          <w:color w:val="0B5F49"/>
          <w:sz w:val="26"/>
          <w:szCs w:val="26"/>
          <w:vertAlign w:val="superscript"/>
          <w:rtl/>
        </w:rPr>
        <w:t>۲، ۱۰</w:t>
      </w:r>
      <w:r>
        <w:rPr>
          <w:rFonts w:ascii="Noto Nastaliq Urdu" w:hAnsi="Noto Nastaliq Urdu" w:cs="Noto Nastaliq Urdu" w:eastAsia="Noto Nastaliq Urdu"/>
          <w:b w:val="0"/>
          <w:sz w:val="26"/>
          <w:szCs w:val="26"/>
          <w:rtl/>
        </w:rPr>
        <w:t xml:space="preserve">۔ عربی لغت کی مستند کتاب «لسان العرب» کے مطابق «الشكر: عرفان الإحسان ونشره» یعنی احسان کی معرفت اور اس کے تذکرے کا نام شکر ہے </w:t>
      </w:r>
      <w:r>
        <w:rPr>
          <w:rFonts w:ascii="Noto Nastaliq Urdu" w:hAnsi="Noto Nastaliq Urdu" w:cs="Noto Nastaliq Urdu" w:eastAsia="Noto Nastaliq Urdu"/>
          <w:b w:val="0"/>
          <w:color w:val="0B5F49"/>
          <w:sz w:val="26"/>
          <w:szCs w:val="26"/>
          <w:vertAlign w:val="superscript"/>
          <w:rtl/>
        </w:rPr>
        <w:t>۲، ۱۰</w:t>
      </w:r>
      <w:r>
        <w:rPr>
          <w:rFonts w:ascii="Noto Nastaliq Urdu" w:hAnsi="Noto Nastaliq Urdu" w:cs="Noto Nastaliq Urdu" w:eastAsia="Noto Nastaliq Urdu"/>
          <w:b w:val="0"/>
          <w:sz w:val="26"/>
          <w:szCs w:val="26"/>
          <w:rtl/>
        </w:rPr>
        <w:t xml:space="preserve">۔ علامہ راغب اصفہانی کی «المفردات فی غریب القرآن» کے مطابق شکر کا مفہوم «تصور النعمة وإظهارها» یعنی نعمت کے بارے میں سوچنا اور اس کا اظہار کرنا ہے </w:t>
      </w:r>
      <w:r>
        <w:rPr>
          <w:rFonts w:ascii="Noto Nastaliq Urdu" w:hAnsi="Noto Nastaliq Urdu" w:cs="Noto Nastaliq Urdu" w:eastAsia="Noto Nastaliq Urdu"/>
          <w:b w:val="0"/>
          <w:color w:val="0B5F49"/>
          <w:sz w:val="26"/>
          <w:szCs w:val="26"/>
          <w:vertAlign w:val="superscript"/>
          <w:rtl/>
        </w:rPr>
        <w:t>۲، ۱۰</w:t>
      </w:r>
      <w:r>
        <w:rPr>
          <w:rFonts w:ascii="Noto Nastaliq Urdu" w:hAnsi="Noto Nastaliq Urdu" w:cs="Noto Nastaliq Urdu" w:eastAsia="Noto Nastaliq Urdu"/>
          <w:b w:val="0"/>
          <w:sz w:val="26"/>
          <w:szCs w:val="26"/>
          <w:rtl/>
        </w:rPr>
        <w:t xml:space="preserve">۔ اسی طرح مفسر قرطبی نے لکھا ہے کہ «الشکر: معرفة الإحسان والتحدث به» یعنی شکر نام ہے احسان شناسی اور اس کے اعتراف و چرچا کرنے کا </w:t>
      </w:r>
      <w:r>
        <w:rPr>
          <w:rFonts w:ascii="Noto Nastaliq Urdu" w:hAnsi="Noto Nastaliq Urdu" w:cs="Noto Nastaliq Urdu" w:eastAsia="Noto Nastaliq Urdu"/>
          <w:b w:val="0"/>
          <w:color w:val="0B5F49"/>
          <w:sz w:val="26"/>
          <w:szCs w:val="26"/>
          <w:vertAlign w:val="superscript"/>
          <w:rtl/>
        </w:rPr>
        <w:t>۲، ۱۰</w:t>
      </w:r>
      <w:r>
        <w:rPr>
          <w:rFonts w:ascii="Noto Nastaliq Urdu" w:hAnsi="Noto Nastaliq Urdu" w:cs="Noto Nastaliq Urdu" w:eastAsia="Noto Nastaliq Urdu"/>
          <w:b w:val="0"/>
          <w:sz w:val="26"/>
          <w:szCs w:val="26"/>
          <w:rtl/>
        </w:rPr>
        <w:t xml:space="preserve">۔ انگریزی میں اس قلبی کیفیت کو گریٹ فل نیس (gratefulness) کہا جاتا ہے </w:t>
      </w:r>
      <w:r>
        <w:rPr>
          <w:rFonts w:ascii="Noto Nastaliq Urdu" w:hAnsi="Noto Nastaliq Urdu" w:cs="Noto Nastaliq Urdu" w:eastAsia="Noto Nastaliq Urdu"/>
          <w:b w:val="0"/>
          <w:color w:val="0B5F49"/>
          <w:sz w:val="26"/>
          <w:szCs w:val="26"/>
          <w:vertAlign w:val="superscript"/>
          <w:rtl/>
        </w:rPr>
        <w:t>۲، ۱۰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انسانی اخلاق میں جس صفت کو اعتراف (acknowledgement) کہا جاتا ہے، خدا کی نسبت سے وہی صفت شکر کہلاتی ہے </w:t>
      </w:r>
      <w:r>
        <w:rPr>
          <w:rFonts w:ascii="Noto Nastaliq Urdu" w:hAnsi="Noto Nastaliq Urdu" w:cs="Noto Nastaliq Urdu" w:eastAsia="Noto Nastaliq Urdu"/>
          <w:b w:val="0"/>
          <w:color w:val="0B5F49"/>
          <w:sz w:val="26"/>
          <w:szCs w:val="26"/>
          <w:vertAlign w:val="superscript"/>
          <w:rtl/>
        </w:rPr>
        <w:t>۲، ۴، ۱۱</w:t>
      </w:r>
      <w:r>
        <w:rPr>
          <w:rFonts w:ascii="Noto Nastaliq Urdu" w:hAnsi="Noto Nastaliq Urdu" w:cs="Noto Nastaliq Urdu" w:eastAsia="Noto Nastaliq Urdu"/>
          <w:b w:val="0"/>
          <w:sz w:val="26"/>
          <w:szCs w:val="26"/>
          <w:rtl/>
        </w:rPr>
        <w:t xml:space="preserve">۔ مفسر ابوالبرکات النسفی کی تشریح کا حوالہ دیتے ہوئے بتایا گیا ہے کہ «الإيمان: معرفة المنعم، والشكر: الاعتراف بالنعمة» یعنی ایمان دراصل منعم کی معرفت کا نام ہے اور شکر نعمت کے اعتراف کا نام ہے </w:t>
      </w:r>
      <w:r>
        <w:rPr>
          <w:rFonts w:ascii="Noto Nastaliq Urdu" w:hAnsi="Noto Nastaliq Urdu" w:cs="Noto Nastaliq Urdu" w:eastAsia="Noto Nastaliq Urdu"/>
          <w:b w:val="0"/>
          <w:color w:val="0B5F49"/>
          <w:sz w:val="26"/>
          <w:szCs w:val="26"/>
          <w:vertAlign w:val="superscript"/>
          <w:rtl/>
        </w:rPr>
        <w:t>۶، ۱۲، ۱۳</w:t>
      </w:r>
      <w:r>
        <w:rPr>
          <w:rFonts w:ascii="Noto Nastaliq Urdu" w:hAnsi="Noto Nastaliq Urdu" w:cs="Noto Nastaliq Urdu" w:eastAsia="Noto Nastaliq Urdu"/>
          <w:b w:val="0"/>
          <w:sz w:val="26"/>
          <w:szCs w:val="26"/>
          <w:rtl/>
        </w:rPr>
        <w:t xml:space="preserve">۔ انسان اور خدا کے درمیان تعلق کی بنیاد یہی ہے کہ بندہ مخلوق کے مشاہدے سے خالق کا تعارف حاصل کرے اور اس کے دیے ہوئے انعامات پر دل سے اس کا معترف ہو جائے </w:t>
      </w:r>
      <w:r>
        <w:rPr>
          <w:rFonts w:ascii="Noto Nastaliq Urdu" w:hAnsi="Noto Nastaliq Urdu" w:cs="Noto Nastaliq Urdu" w:eastAsia="Noto Nastaliq Urdu"/>
          <w:b w:val="0"/>
          <w:color w:val="0B5F49"/>
          <w:sz w:val="26"/>
          <w:szCs w:val="26"/>
          <w:vertAlign w:val="superscript"/>
          <w:rtl/>
        </w:rPr>
        <w:t>۶، ۱۲، ۱۳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شکر کو محض خارجی یا لفظی تکرار سے بلند کر کے ایک داخلی کیفیت قرار دیا گیا ہے </w:t>
      </w:r>
      <w:r>
        <w:rPr>
          <w:rFonts w:ascii="Noto Nastaliq Urdu" w:hAnsi="Noto Nastaliq Urdu" w:cs="Noto Nastaliq Urdu" w:eastAsia="Noto Nastaliq Urdu"/>
          <w:b w:val="0"/>
          <w:color w:val="0B5F49"/>
          <w:sz w:val="26"/>
          <w:szCs w:val="26"/>
          <w:vertAlign w:val="superscript"/>
          <w:rtl/>
        </w:rPr>
        <w:t>۲، ۱۴، ۱۵</w:t>
      </w:r>
      <w:r>
        <w:rPr>
          <w:rFonts w:ascii="Noto Nastaliq Urdu" w:hAnsi="Noto Nastaliq Urdu" w:cs="Noto Nastaliq Urdu" w:eastAsia="Noto Nastaliq Urdu"/>
          <w:b w:val="0"/>
          <w:sz w:val="26"/>
          <w:szCs w:val="26"/>
          <w:rtl/>
        </w:rPr>
        <w:t xml:space="preserve">۔ انسان اگر صرف اپنی ذات تک محدود فائدے پر شکر ادا کرے تو یہ شکر کی بہت ناقص صورت ہے کیونکہ کائنات میں رب کا احسان لامحدود ہے، اس لیے محدود احسان کے تصور سے محدود شکر پیدا ہوتا ہے جبکہ لامحدود احسان کے ادراک سے لامحدود شکر کا سمندر سینے میں موجزن ہو جاتا ہے </w:t>
      </w:r>
      <w:r>
        <w:rPr>
          <w:rFonts w:ascii="Noto Nastaliq Urdu" w:hAnsi="Noto Nastaliq Urdu" w:cs="Noto Nastaliq Urdu" w:eastAsia="Noto Nastaliq Urdu"/>
          <w:b w:val="0"/>
          <w:color w:val="0B5F49"/>
          <w:sz w:val="26"/>
          <w:szCs w:val="26"/>
          <w:vertAlign w:val="superscript"/>
          <w:rtl/>
        </w:rPr>
        <w:t>۱۶</w:t>
      </w:r>
      <w:r>
        <w:rPr>
          <w:rFonts w:ascii="Noto Nastaliq Urdu" w:hAnsi="Noto Nastaliq Urdu" w:cs="Noto Nastaliq Urdu" w:eastAsia="Noto Nastaliq Urdu"/>
          <w:b w:val="0"/>
          <w:sz w:val="26"/>
          <w:szCs w:val="26"/>
          <w:rtl/>
        </w:rPr>
        <w:t xml:space="preserve">۔ نیز شکر کا تعلق احساسِ لذت (sense of enjoyment) سے ہے؛ کائنات میں انسان ہی وہ مخلوق ہے جو لذت کو محسوس کرتی ہے اور موجودہ دنیا میں انسان کو اسی لیے رکھا گیا ہے کہ وہ ان لذتوں کے ذریعے منعم حقیقی کا اعتراف کر کے ابدی جنت کا استحقاق حاصل کرے </w:t>
      </w:r>
      <w:r>
        <w:rPr>
          <w:rFonts w:ascii="Noto Nastaliq Urdu" w:hAnsi="Noto Nastaliq Urdu" w:cs="Noto Nastaliq Urdu" w:eastAsia="Noto Nastaliq Urdu"/>
          <w:b w:val="0"/>
          <w:color w:val="0B5F49"/>
          <w:sz w:val="26"/>
          <w:szCs w:val="26"/>
          <w:vertAlign w:val="superscript"/>
          <w:rtl/>
        </w:rPr>
        <w:t>۱۷</w:t>
      </w:r>
      <w:r>
        <w:rPr>
          <w:rFonts w:ascii="Noto Nastaliq Urdu" w:hAnsi="Noto Nastaliq Urdu" w:cs="Noto Nastaliq Urdu" w:eastAsia="Noto Nastaliq Urdu"/>
          <w:b w:val="0"/>
          <w:sz w:val="26"/>
          <w:szCs w:val="26"/>
          <w:rtl/>
        </w:rPr>
        <w:t xml:space="preserve">۔ اس کے برعکس جو شخص صرف جانوروں کی طرح کھا پی کر رہ جائے وہ حیوانی درجے کی سطح پر جیتا ہے، جبکہ انسان سے «انسانی درجے کا شکر» مطلوب ہے جو انتہائی شعوری ہوتا ہے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قرآن و حدیث کی روشنی میں شکر کا مقام</w:t>
      </w:r>
    </w:p>
    <w:p>
      <w:pPr>
        <w:bidi/>
        <w:spacing w:after="80" w:line="300" w:lineRule="auto"/>
        <w:jc w:val="both"/>
      </w:pPr>
      <w:r>
        <w:rPr>
          <w:rFonts w:ascii="Noto Nastaliq Urdu" w:hAnsi="Noto Nastaliq Urdu" w:cs="Noto Nastaliq Urdu" w:eastAsia="Noto Nastaliq Urdu"/>
          <w:b w:val="0"/>
          <w:sz w:val="26"/>
          <w:szCs w:val="26"/>
          <w:rtl/>
        </w:rPr>
        <w:t>الرسالہ کی نصوص میں قرآنی آیات اور احادیث نبوی کی کثیر اسناد و تشریحات کے ذریعے شکر کی اہمیت واضح کی گئی ہے۔</w:t>
      </w:r>
    </w:p>
    <w:p>
      <w:pPr>
        <w:bidi/>
        <w:spacing w:after="80" w:line="300" w:lineRule="auto"/>
        <w:jc w:val="both"/>
      </w:pPr>
      <w:r>
        <w:rPr>
          <w:rFonts w:ascii="Noto Nastaliq Urdu" w:hAnsi="Noto Nastaliq Urdu" w:cs="Noto Nastaliq Urdu" w:eastAsia="Noto Nastaliq Urdu"/>
          <w:b w:val="0"/>
          <w:sz w:val="26"/>
          <w:szCs w:val="26"/>
          <w:rtl/>
        </w:rPr>
        <w:t xml:space="preserve">* **قرآنی آیات کی تعبیر:** قرآن مجید کا آغاز «الْحَمْدُ لِلَّهِ رَبِّ الْعَالَمِينَ» سے ہوتا ہے جو کہ کلمہ شکر ہے اور یہ واضح کرتا ہے کہ تمام تعریفیں اور شکر گزاری صرف اسی خدا کے لیے ہے جو تمام جہانوں کا پالنے والا ہے </w:t>
      </w:r>
      <w:r>
        <w:rPr>
          <w:rFonts w:ascii="Noto Nastaliq Urdu" w:hAnsi="Noto Nastaliq Urdu" w:cs="Noto Nastaliq Urdu" w:eastAsia="Noto Nastaliq Urdu"/>
          <w:b w:val="0"/>
          <w:color w:val="0B5F49"/>
          <w:sz w:val="26"/>
          <w:szCs w:val="26"/>
          <w:vertAlign w:val="superscript"/>
          <w:rtl/>
        </w:rPr>
        <w:t>۳، ۱۹–۲۱</w:t>
      </w:r>
      <w:r>
        <w:rPr>
          <w:rFonts w:ascii="Noto Nastaliq Urdu" w:hAnsi="Noto Nastaliq Urdu" w:cs="Noto Nastaliq Urdu" w:eastAsia="Noto Nastaliq Urdu"/>
          <w:b w:val="0"/>
          <w:sz w:val="26"/>
          <w:szCs w:val="26"/>
          <w:rtl/>
        </w:rPr>
        <w:t xml:space="preserve">۔ سورہ النحل میں حکم دیا گیا: «وَاشْكُرُوا نِعْمَتَ اللَّهِ إِنْ كُنْتُمْ إِيَّاهُ تَعْبُدُونَ» یعنی اللہ کی نعمت کا شکر ادا کرو اگر تم اسی کی بندگی کرنے والے ہو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 xml:space="preserve">۔ سورہ البقرہ میں روزے کا مقصد بیان کرتے ہوئے فرمایا گیا کہ تاکہ تم گنتی پوری کرو اور اللہ کی بڑائی بیان کرو اور شکر گزار بنو </w:t>
      </w:r>
      <w:r>
        <w:rPr>
          <w:rFonts w:ascii="Noto Nastaliq Urdu" w:hAnsi="Noto Nastaliq Urdu" w:cs="Noto Nastaliq Urdu" w:eastAsia="Noto Nastaliq Urdu"/>
          <w:b w:val="0"/>
          <w:color w:val="0B5F49"/>
          <w:sz w:val="26"/>
          <w:szCs w:val="26"/>
          <w:vertAlign w:val="superscript"/>
          <w:rtl/>
        </w:rPr>
        <w:t>۲۳، ۲۴</w:t>
      </w:r>
      <w:r>
        <w:rPr>
          <w:rFonts w:ascii="Noto Nastaliq Urdu" w:hAnsi="Noto Nastaliq Urdu" w:cs="Noto Nastaliq Urdu" w:eastAsia="Noto Nastaliq Urdu"/>
          <w:b w:val="0"/>
          <w:sz w:val="26"/>
          <w:szCs w:val="26"/>
          <w:rtl/>
        </w:rPr>
        <w:t xml:space="preserve">۔ سورہ ابراہیم میں نعمتوں کی وسعت بتائی گئی کہ اگر اللہ کی نعمتوں کو شمار کرنا چاہو تو شمار نہیں کر سکتے («وَإِنْ تَعُدُّوا نِعْمَتَ اللَّهِ لَا تُحْصُوهَا») </w:t>
      </w:r>
      <w:r>
        <w:rPr>
          <w:rFonts w:ascii="Noto Nastaliq Urdu" w:hAnsi="Noto Nastaliq Urdu" w:cs="Noto Nastaliq Urdu" w:eastAsia="Noto Nastaliq Urdu"/>
          <w:b w:val="0"/>
          <w:color w:val="0B5F49"/>
          <w:sz w:val="26"/>
          <w:szCs w:val="26"/>
          <w:vertAlign w:val="superscript"/>
          <w:rtl/>
        </w:rPr>
        <w:t>۲۵، ۲۶</w:t>
      </w:r>
      <w:r>
        <w:rPr>
          <w:rFonts w:ascii="Noto Nastaliq Urdu" w:hAnsi="Noto Nastaliq Urdu" w:cs="Noto Nastaliq Urdu" w:eastAsia="Noto Nastaliq Urdu"/>
          <w:b w:val="0"/>
          <w:sz w:val="26"/>
          <w:szCs w:val="26"/>
          <w:rtl/>
        </w:rPr>
        <w:t xml:space="preserve">۔ سورہ التکاثر میں جواب دہی کی تنبیہ ہے: «ثُمَّ لَتُسْأَلُنَّ يَوْمَئِذٍ عَنِ النَّعِيمِ» یعنی اس دن تم سے نعمتوں کے بارے میں ضرور بازپرس ہوگی </w:t>
      </w:r>
      <w:r>
        <w:rPr>
          <w:rFonts w:ascii="Noto Nastaliq Urdu" w:hAnsi="Noto Nastaliq Urdu" w:cs="Noto Nastaliq Urdu" w:eastAsia="Noto Nastaliq Urdu"/>
          <w:b w:val="0"/>
          <w:color w:val="0B5F49"/>
          <w:sz w:val="26"/>
          <w:szCs w:val="26"/>
          <w:vertAlign w:val="superscript"/>
          <w:rtl/>
        </w:rPr>
        <w:t>۲۷</w:t>
      </w:r>
      <w:r>
        <w:rPr>
          <w:rFonts w:ascii="Noto Nastaliq Urdu" w:hAnsi="Noto Nastaliq Urdu" w:cs="Noto Nastaliq Urdu" w:eastAsia="Noto Nastaliq Urdu"/>
          <w:b w:val="0"/>
          <w:sz w:val="26"/>
          <w:szCs w:val="26"/>
          <w:rtl/>
        </w:rPr>
        <w:t xml:space="preserve">۔ سورہ الاعراف میں شیطان کے اس دعوے کا ذکر ہے کہ «وَلَا تَجِدُ أَكْثَرَهُمْ شَاكِرِينَ» یعنی تو ان میں سے اکثر کو شکر گزار نہیں پائے گا </w:t>
      </w:r>
      <w:r>
        <w:rPr>
          <w:rFonts w:ascii="Noto Nastaliq Urdu" w:hAnsi="Noto Nastaliq Urdu" w:cs="Noto Nastaliq Urdu" w:eastAsia="Noto Nastaliq Urdu"/>
          <w:b w:val="0"/>
          <w:color w:val="0B5F49"/>
          <w:sz w:val="26"/>
          <w:szCs w:val="26"/>
          <w:vertAlign w:val="superscript"/>
          <w:rtl/>
        </w:rPr>
        <w:t>۲۸</w:t>
      </w:r>
      <w:r>
        <w:rPr>
          <w:rFonts w:ascii="Noto Nastaliq Urdu" w:hAnsi="Noto Nastaliq Urdu" w:cs="Noto Nastaliq Urdu" w:eastAsia="Noto Nastaliq Urdu"/>
          <w:b w:val="0"/>
          <w:sz w:val="26"/>
          <w:szCs w:val="26"/>
          <w:rtl/>
        </w:rPr>
        <w:t xml:space="preserve">۔ سورہ الفاطر اور سورہ یونس میں اہل جنت کے کلمات نقل ہوئے ہیں کہ وہ کہیں گے: «الْحَمْدُ لِلَّهِ الَّذِي أَذْهَبَ عَنَّا الْحَزَنَ» اور ان کا آخری قول «أَنِ الْحَمْدُ لِلَّهِ رَبِّ الْعَالَمِينَ» ہوگا </w:t>
      </w:r>
      <w:r>
        <w:rPr>
          <w:rFonts w:ascii="Noto Nastaliq Urdu" w:hAnsi="Noto Nastaliq Urdu" w:cs="Noto Nastaliq Urdu" w:eastAsia="Noto Nastaliq Urdu"/>
          <w:b w:val="0"/>
          <w:color w:val="0B5F49"/>
          <w:sz w:val="26"/>
          <w:szCs w:val="26"/>
          <w:vertAlign w:val="superscript"/>
          <w:rtl/>
        </w:rPr>
        <w:t>۲۹–۳۲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**احادیث نبوی کی روشنی:** رسول اللہ صلی اللہ علیہ وسلم نے فرمایا کہ انسانوں کے ساتھ رویہ خدا کے ساتھ تعلق کا آئینہ دار ہے: «مَنْ لَمْ يَشْكُرِ النَّاسَ لَمْ يَشْكُرِ اللَّهَ» یعنی جو انسانوں کا شکر ادا نہیں کرتا وہ اللہ کا شکر بھی ادا نہیں کر سکتا </w:t>
      </w:r>
      <w:r>
        <w:rPr>
          <w:rFonts w:ascii="Noto Nastaliq Urdu" w:hAnsi="Noto Nastaliq Urdu" w:cs="Noto Nastaliq Urdu" w:eastAsia="Noto Nastaliq Urdu"/>
          <w:b w:val="0"/>
          <w:color w:val="0B5F49"/>
          <w:sz w:val="26"/>
          <w:szCs w:val="26"/>
          <w:vertAlign w:val="superscript"/>
          <w:rtl/>
        </w:rPr>
        <w:t>۳۳–۳۶</w:t>
      </w:r>
      <w:r>
        <w:rPr>
          <w:rFonts w:ascii="Noto Nastaliq Urdu" w:hAnsi="Noto Nastaliq Urdu" w:cs="Noto Nastaliq Urdu" w:eastAsia="Noto Nastaliq Urdu"/>
          <w:b w:val="0"/>
          <w:sz w:val="26"/>
          <w:szCs w:val="26"/>
          <w:rtl/>
        </w:rPr>
        <w:t xml:space="preserve">۔ مسند احمد اور صحیح مسلم کی روایت میں مومن کی عجب شان بیان ہوئی کہ اس کے ہر معاملے میں خیر ہے؛ اگر اسے خوشی اور بھلائی ملے تو وہ شکر ادا کرتا ہے جو اس کے لیے خیر ہے، اور اگر تکلیف و مصیبت پہنچے تو وہ صبر کرتا ہے اور یہ بھی اس کے لیے باعث خیر ہے </w:t>
      </w:r>
      <w:r>
        <w:rPr>
          <w:rFonts w:ascii="Noto Nastaliq Urdu" w:hAnsi="Noto Nastaliq Urdu" w:cs="Noto Nastaliq Urdu" w:eastAsia="Noto Nastaliq Urdu"/>
          <w:b w:val="0"/>
          <w:color w:val="0B5F49"/>
          <w:sz w:val="26"/>
          <w:szCs w:val="26"/>
          <w:vertAlign w:val="superscript"/>
          <w:rtl/>
        </w:rPr>
        <w:t>۳۷، ۳۸</w:t>
      </w:r>
      <w:r>
        <w:rPr>
          <w:rFonts w:ascii="Noto Nastaliq Urdu" w:hAnsi="Noto Nastaliq Urdu" w:cs="Noto Nastaliq Urdu" w:eastAsia="Noto Nastaliq Urdu"/>
          <w:b w:val="0"/>
          <w:sz w:val="26"/>
          <w:szCs w:val="26"/>
          <w:rtl/>
        </w:rPr>
        <w:t xml:space="preserve">۔ بیہقی کی شعب الایمان کی حدیث ہے: «الْحَمْدُ رَأْسُ الشُّكْرِ، مَا شَكَرَ الله عَبْدٌ لَا يَحْمَدُهُ» یعنی حمد شکر کی بنیاد اور اصل ہے، جس نے حمد نہ کی اس نے اللہ کا شکر ادا نہ کیا </w:t>
      </w:r>
      <w:r>
        <w:rPr>
          <w:rFonts w:ascii="Noto Nastaliq Urdu" w:hAnsi="Noto Nastaliq Urdu" w:cs="Noto Nastaliq Urdu" w:eastAsia="Noto Nastaliq Urdu"/>
          <w:b w:val="0"/>
          <w:color w:val="0B5F49"/>
          <w:sz w:val="26"/>
          <w:szCs w:val="26"/>
          <w:vertAlign w:val="superscript"/>
          <w:rtl/>
        </w:rPr>
        <w:t>۳۹</w:t>
      </w:r>
      <w:r>
        <w:rPr>
          <w:rFonts w:ascii="Noto Nastaliq Urdu" w:hAnsi="Noto Nastaliq Urdu" w:cs="Noto Nastaliq Urdu" w:eastAsia="Noto Nastaliq Urdu"/>
          <w:b w:val="0"/>
          <w:sz w:val="26"/>
          <w:szCs w:val="26"/>
          <w:rtl/>
        </w:rPr>
        <w:t xml:space="preserve">۔ ایک اور حدیث میں آیا ہے کہ «الْحَمْدُ لِلَّهِ تَمْلَأُ الْمِيزَانَ» یعنی الحمد للہ کا کلمہ اعمال کے پلڑے کو بھر دیتا ہے </w:t>
      </w:r>
      <w:r>
        <w:rPr>
          <w:rFonts w:ascii="Noto Nastaliq Urdu" w:hAnsi="Noto Nastaliq Urdu" w:cs="Noto Nastaliq Urdu" w:eastAsia="Noto Nastaliq Urdu"/>
          <w:b w:val="0"/>
          <w:color w:val="0B5F49"/>
          <w:sz w:val="26"/>
          <w:szCs w:val="26"/>
          <w:vertAlign w:val="superscript"/>
          <w:rtl/>
        </w:rPr>
        <w:t>۴۰</w:t>
      </w:r>
      <w:r>
        <w:rPr>
          <w:rFonts w:ascii="Noto Nastaliq Urdu" w:hAnsi="Noto Nastaliq Urdu" w:cs="Noto Nastaliq Urdu" w:eastAsia="Noto Nastaliq Urdu"/>
          <w:b w:val="0"/>
          <w:sz w:val="26"/>
          <w:szCs w:val="26"/>
          <w:rtl/>
        </w:rPr>
        <w:t xml:space="preserve">۔ کھانے کے بعد کی مسنون دعاؤں میں بھی شکر اور اعتراف عجز کا باقاعدہ درس دیا گیا ہے </w:t>
      </w:r>
      <w:r>
        <w:rPr>
          <w:rFonts w:ascii="Noto Nastaliq Urdu" w:hAnsi="Noto Nastaliq Urdu" w:cs="Noto Nastaliq Urdu" w:eastAsia="Noto Nastaliq Urdu"/>
          <w:b w:val="0"/>
          <w:color w:val="0B5F49"/>
          <w:sz w:val="26"/>
          <w:szCs w:val="26"/>
          <w:vertAlign w:val="superscript"/>
          <w:rtl/>
        </w:rPr>
        <w:t>۴۱، ۴۲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مولانا وحید الدین خان کی فکر میں شکر کا مرکزی کردار</w:t>
      </w:r>
    </w:p>
    <w:p>
      <w:pPr>
        <w:bidi/>
        <w:spacing w:after="80" w:line="300" w:lineRule="auto"/>
        <w:jc w:val="both"/>
      </w:pPr>
      <w:r>
        <w:rPr>
          <w:rFonts w:ascii="Noto Nastaliq Urdu" w:hAnsi="Noto Nastaliq Urdu" w:cs="Noto Nastaliq Urdu" w:eastAsia="Noto Nastaliq Urdu"/>
          <w:b w:val="0"/>
          <w:sz w:val="26"/>
          <w:szCs w:val="26"/>
          <w:rtl/>
        </w:rPr>
        <w:t>الرسالہ کے صفحات میں مولانا وحید الدین خان کی فکر کے چند بنیادی ستون شکر کے ساتھ براہ راست وابستہ نظر آتے ہیں۔</w:t>
      </w:r>
    </w:p>
    <w:p>
      <w:pPr>
        <w:bidi/>
        <w:spacing w:after="80" w:line="300" w:lineRule="auto"/>
        <w:jc w:val="both"/>
      </w:pPr>
      <w:r>
        <w:rPr>
          <w:rFonts w:ascii="Noto Nastaliq Urdu" w:hAnsi="Noto Nastaliq Urdu" w:cs="Noto Nastaliq Urdu" w:eastAsia="Noto Nastaliq Urdu"/>
          <w:b w:val="0"/>
          <w:sz w:val="26"/>
          <w:szCs w:val="26"/>
          <w:rtl/>
        </w:rPr>
        <w:t xml:space="preserve">1. **حمد اسپرٹ اور توحید:** مولانا کے نزدیک دین کا خلاصہ خدا سے گہرا تعلق ہے اور اس تعلق کا مظہر شکر کا جذبہ ہے </w:t>
      </w:r>
      <w:r>
        <w:rPr>
          <w:rFonts w:ascii="Noto Nastaliq Urdu" w:hAnsi="Noto Nastaliq Urdu" w:cs="Noto Nastaliq Urdu" w:eastAsia="Noto Nastaliq Urdu"/>
          <w:b w:val="0"/>
          <w:color w:val="0B5F49"/>
          <w:sz w:val="26"/>
          <w:szCs w:val="26"/>
          <w:vertAlign w:val="superscript"/>
          <w:rtl/>
        </w:rPr>
        <w:t>۴۳</w:t>
      </w:r>
      <w:r>
        <w:rPr>
          <w:rFonts w:ascii="Noto Nastaliq Urdu" w:hAnsi="Noto Nastaliq Urdu" w:cs="Noto Nastaliq Urdu" w:eastAsia="Noto Nastaliq Urdu"/>
          <w:b w:val="0"/>
          <w:sz w:val="26"/>
          <w:szCs w:val="26"/>
          <w:rtl/>
        </w:rPr>
        <w:t xml:space="preserve">۔ وہ لکھتے ہیں کہ سچے مومن کا معیار یہ ہے کہ وہ «الحمد للہ کی نفسیات» میں جیے، جبکہ اس کے برعکس شکوہ، شکایت اور بے اطمینانی کی زندگی «لا حمد للہ کی نفسیات» ہے جو منافقت کے مترادف ہے </w:t>
      </w:r>
      <w:r>
        <w:rPr>
          <w:rFonts w:ascii="Noto Nastaliq Urdu" w:hAnsi="Noto Nastaliq Urdu" w:cs="Noto Nastaliq Urdu" w:eastAsia="Noto Nastaliq Urdu"/>
          <w:b w:val="0"/>
          <w:color w:val="0B5F49"/>
          <w:sz w:val="26"/>
          <w:szCs w:val="26"/>
          <w:vertAlign w:val="superscript"/>
          <w:rtl/>
        </w:rPr>
        <w:t>۸، ۹</w:t>
      </w:r>
      <w:r>
        <w:rPr>
          <w:rFonts w:ascii="Noto Nastaliq Urdu" w:hAnsi="Noto Nastaliq Urdu" w:cs="Noto Nastaliq Urdu" w:eastAsia="Noto Nastaliq Urdu"/>
          <w:b w:val="0"/>
          <w:sz w:val="26"/>
          <w:szCs w:val="26"/>
          <w:rtl/>
        </w:rPr>
        <w:t xml:space="preserve">۔ کائنات کے مشاہدے سے حاصل ہونے والی سچی معرفت ہی دراصل انسان کی زبان پر سچی حمد جاری کرتی ہے </w:t>
      </w:r>
      <w:r>
        <w:rPr>
          <w:rFonts w:ascii="Noto Nastaliq Urdu" w:hAnsi="Noto Nastaliq Urdu" w:cs="Noto Nastaliq Urdu" w:eastAsia="Noto Nastaliq Urdu"/>
          <w:b w:val="0"/>
          <w:color w:val="0B5F49"/>
          <w:sz w:val="26"/>
          <w:szCs w:val="26"/>
          <w:vertAlign w:val="superscript"/>
          <w:rtl/>
        </w:rPr>
        <w:t>۴۴، ۴۵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**شکر اور صبر کا باہمی ربط:** دنیا چونکہ مشقت اور آزمائش کی جگہ ہے («لَقَدْ خَلَقْنَا الْإِنْسَانَ فِي كَبَدٍ»)، اس لیے ناپسندیدہ حالات اور انسانی زیادتیوں پر صبر کیے بغیر شکر گزاری کی اسپرٹ کو قائم رکھنا ممکن نہیں </w:t>
      </w:r>
      <w:r>
        <w:rPr>
          <w:rFonts w:ascii="Noto Nastaliq Urdu" w:hAnsi="Noto Nastaliq Urdu" w:cs="Noto Nastaliq Urdu" w:eastAsia="Noto Nastaliq Urdu"/>
          <w:b w:val="0"/>
          <w:color w:val="0B5F49"/>
          <w:sz w:val="26"/>
          <w:szCs w:val="26"/>
          <w:vertAlign w:val="superscript"/>
          <w:rtl/>
        </w:rPr>
        <w:t>۴۶–۴۸</w:t>
      </w:r>
      <w:r>
        <w:rPr>
          <w:rFonts w:ascii="Noto Nastaliq Urdu" w:hAnsi="Noto Nastaliq Urdu" w:cs="Noto Nastaliq Urdu" w:eastAsia="Noto Nastaliq Urdu"/>
          <w:b w:val="0"/>
          <w:sz w:val="26"/>
          <w:szCs w:val="26"/>
          <w:rtl/>
        </w:rPr>
        <w:t xml:space="preserve">۔ مصائب پر صبر کرنا شاکرانہ قلب کا ثبوت ہے اور منفی حالات کے باوجود مثبت اندازِ فکر (positive thinking) کو زندہ رکھنا ہی شکر کا اصل امتحان ہے </w:t>
      </w:r>
      <w:r>
        <w:rPr>
          <w:rFonts w:ascii="Noto Nastaliq Urdu" w:hAnsi="Noto Nastaliq Urdu" w:cs="Noto Nastaliq Urdu" w:eastAsia="Noto Nastaliq Urdu"/>
          <w:b w:val="0"/>
          <w:color w:val="0B5F49"/>
          <w:sz w:val="26"/>
          <w:szCs w:val="26"/>
          <w:vertAlign w:val="superscript"/>
          <w:rtl/>
        </w:rPr>
        <w:t>۳۷، ۴۶، ۴۹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**محبتِ الٰہی کا منبع:** شکر اور محبت الٰہی لازم و ملزوم ہیں </w:t>
      </w:r>
      <w:r>
        <w:rPr>
          <w:rFonts w:ascii="Noto Nastaliq Urdu" w:hAnsi="Noto Nastaliq Urdu" w:cs="Noto Nastaliq Urdu" w:eastAsia="Noto Nastaliq Urdu"/>
          <w:b w:val="0"/>
          <w:color w:val="0B5F49"/>
          <w:sz w:val="26"/>
          <w:szCs w:val="26"/>
          <w:vertAlign w:val="superscript"/>
          <w:rtl/>
        </w:rPr>
        <w:t>۲۲، ۵۰</w:t>
      </w:r>
      <w:r>
        <w:rPr>
          <w:rFonts w:ascii="Noto Nastaliq Urdu" w:hAnsi="Noto Nastaliq Urdu" w:cs="Noto Nastaliq Urdu" w:eastAsia="Noto Nastaliq Urdu"/>
          <w:b w:val="0"/>
          <w:sz w:val="26"/>
          <w:szCs w:val="26"/>
          <w:rtl/>
        </w:rPr>
        <w:t xml:space="preserve">۔ جب انسان یہ دریافت کرتا ہے کہ خدا نے اسے عدم سے وجود بخشا، بہترین ساخت پر پیدا کیا اور کائنات کے شاندار لائف سپورٹ سسٹم کے ذریعے اس کی کفالت کی، تو بندے کے اندر رب کے لیے شدید محبت کا سمندر موجزن ہو جاتا ہے اور یہی محبت جب زبان اور طرزِ عمل پر آتی ہے تو اعتراف اور شکر بن جاتی ہے </w:t>
      </w:r>
      <w:r>
        <w:rPr>
          <w:rFonts w:ascii="Noto Nastaliq Urdu" w:hAnsi="Noto Nastaliq Urdu" w:cs="Noto Nastaliq Urdu" w:eastAsia="Noto Nastaliq Urdu"/>
          <w:b w:val="0"/>
          <w:color w:val="0B5F49"/>
          <w:sz w:val="26"/>
          <w:szCs w:val="26"/>
          <w:vertAlign w:val="superscript"/>
          <w:rtl/>
        </w:rPr>
        <w:t>۵، ۲۲، ۲۶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4. **تزکیہ اور عبادت کی روح:** شکر تمام عبادات کا خلاصہ اور افضل ترین عبادت ہے </w:t>
      </w:r>
      <w:r>
        <w:rPr>
          <w:rFonts w:ascii="Noto Nastaliq Urdu" w:hAnsi="Noto Nastaliq Urdu" w:cs="Noto Nastaliq Urdu" w:eastAsia="Noto Nastaliq Urdu"/>
          <w:b w:val="0"/>
          <w:color w:val="0B5F49"/>
          <w:sz w:val="26"/>
          <w:szCs w:val="26"/>
          <w:vertAlign w:val="superscript"/>
          <w:rtl/>
        </w:rPr>
        <w:t>۷، ۳۰، ۵۱</w:t>
      </w:r>
      <w:r>
        <w:rPr>
          <w:rFonts w:ascii="Noto Nastaliq Urdu" w:hAnsi="Noto Nastaliq Urdu" w:cs="Noto Nastaliq Urdu" w:eastAsia="Noto Nastaliq Urdu"/>
          <w:b w:val="0"/>
          <w:sz w:val="26"/>
          <w:szCs w:val="26"/>
          <w:rtl/>
        </w:rPr>
        <w:t xml:space="preserve">۔ نماز اپنی اصل میں منعم کے انعام کا اعتراف ہے جہاں بندہ اپنے مکمل عجز کا اظہار سجدے کی صورت میں کرتا ہے </w:t>
      </w:r>
      <w:r>
        <w:rPr>
          <w:rFonts w:ascii="Noto Nastaliq Urdu" w:hAnsi="Noto Nastaliq Urdu" w:cs="Noto Nastaliq Urdu" w:eastAsia="Noto Nastaliq Urdu"/>
          <w:b w:val="0"/>
          <w:color w:val="0B5F49"/>
          <w:sz w:val="26"/>
          <w:szCs w:val="26"/>
          <w:vertAlign w:val="superscript"/>
          <w:rtl/>
        </w:rPr>
        <w:t>۵۲</w:t>
      </w:r>
      <w:r>
        <w:rPr>
          <w:rFonts w:ascii="Noto Nastaliq Urdu" w:hAnsi="Noto Nastaliq Urdu" w:cs="Noto Nastaliq Urdu" w:eastAsia="Noto Nastaliq Urdu"/>
          <w:b w:val="0"/>
          <w:sz w:val="26"/>
          <w:szCs w:val="26"/>
          <w:rtl/>
        </w:rPr>
        <w:t xml:space="preserve">۔ اسی طرح روزہ انسان کو بھوک و پیاس کے احساس کے ذریعے پانی اور غذا جیسی بظاہر عام نعمتوں کی عظمت کا احساس دلا کر شکر گزاری کی اعلیٰ تربیت فراہم کرتا ہے </w:t>
      </w:r>
      <w:r>
        <w:rPr>
          <w:rFonts w:ascii="Noto Nastaliq Urdu" w:hAnsi="Noto Nastaliq Urdu" w:cs="Noto Nastaliq Urdu" w:eastAsia="Noto Nastaliq Urdu"/>
          <w:b w:val="0"/>
          <w:color w:val="0B5F49"/>
          <w:sz w:val="26"/>
          <w:szCs w:val="26"/>
          <w:vertAlign w:val="superscript"/>
          <w:rtl/>
        </w:rPr>
        <w:t>۲۳، ۲۴، ۵۳</w:t>
      </w:r>
      <w:r>
        <w:rPr>
          <w:rFonts w:ascii="Noto Nastaliq Urdu" w:hAnsi="Noto Nastaliq Urdu" w:cs="Noto Nastaliq Urdu" w:eastAsia="Noto Nastaliq Urdu"/>
          <w:b w:val="0"/>
          <w:sz w:val="26"/>
          <w:szCs w:val="26"/>
          <w:rtl/>
        </w:rPr>
        <w:t xml:space="preserve">۔ زکوٰۃ بھی خدا کی ملی ہوئی نعمتوں پر ایک مالی شکرانہ ہے </w:t>
      </w:r>
      <w:r>
        <w:rPr>
          <w:rFonts w:ascii="Noto Nastaliq Urdu" w:hAnsi="Noto Nastaliq Urdu" w:cs="Noto Nastaliq Urdu" w:eastAsia="Noto Nastaliq Urdu"/>
          <w:b w:val="0"/>
          <w:color w:val="0B5F49"/>
          <w:sz w:val="26"/>
          <w:szCs w:val="26"/>
          <w:vertAlign w:val="superscript"/>
          <w:rtl/>
        </w:rPr>
        <w:t>۵۴</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عملی رہنمائی، روزمرہ زندگی کے مظاہر اور قناعت</w:t>
      </w:r>
    </w:p>
    <w:p>
      <w:pPr>
        <w:bidi/>
        <w:spacing w:after="80" w:line="300" w:lineRule="auto"/>
        <w:jc w:val="both"/>
      </w:pPr>
      <w:r>
        <w:rPr>
          <w:rFonts w:ascii="Noto Nastaliq Urdu" w:hAnsi="Noto Nastaliq Urdu" w:cs="Noto Nastaliq Urdu" w:eastAsia="Noto Nastaliq Urdu"/>
          <w:b w:val="0"/>
          <w:sz w:val="26"/>
          <w:szCs w:val="26"/>
          <w:rtl/>
        </w:rPr>
        <w:t>الرسالہ میں شکر گزاری کو خیالی فلسفے کے بجائے روزمرہ کے مظاہر اور رویوں کے ساتھ جوڑ کر پیش کیا گیا ہے۔</w:t>
      </w:r>
    </w:p>
    <w:p>
      <w:pPr>
        <w:bidi/>
        <w:spacing w:after="80" w:line="300" w:lineRule="auto"/>
        <w:jc w:val="both"/>
      </w:pPr>
      <w:r>
        <w:rPr>
          <w:rFonts w:ascii="Noto Nastaliq Urdu" w:hAnsi="Noto Nastaliq Urdu" w:cs="Noto Nastaliq Urdu" w:eastAsia="Noto Nastaliq Urdu"/>
          <w:b w:val="0"/>
          <w:sz w:val="26"/>
          <w:szCs w:val="26"/>
          <w:rtl/>
        </w:rPr>
        <w:t xml:space="preserve">* **عام مادی نعمتوں کا شعور:** روزمرہ پیش آنے والی چیزیں مثلاً پیاس لگنے پر پانی کا ملنا، صبح سورج کا طلوع ہونا، تازہ ہوا میں سانس لینا اور آکسیجن کی فراہمی، تھکن کے بعد رات کو گہری نیند آنا اور صبح بیدار ہونا؛ یہ سب ایسے عظیم احسانات ہیں جن کا اگر گہرائی سے ادراک کیا جائے تو انسان شکر کے آنسوؤں میں ڈوب جائے </w:t>
      </w:r>
      <w:r>
        <w:rPr>
          <w:rFonts w:ascii="Noto Nastaliq Urdu" w:hAnsi="Noto Nastaliq Urdu" w:cs="Noto Nastaliq Urdu" w:eastAsia="Noto Nastaliq Urdu"/>
          <w:b w:val="0"/>
          <w:color w:val="0B5F49"/>
          <w:sz w:val="26"/>
          <w:szCs w:val="26"/>
          <w:vertAlign w:val="superscript"/>
          <w:rtl/>
        </w:rPr>
        <w:t>۵۵–۵۸</w:t>
      </w:r>
      <w:r>
        <w:rPr>
          <w:rFonts w:ascii="Noto Nastaliq Urdu" w:hAnsi="Noto Nastaliq Urdu" w:cs="Noto Nastaliq Urdu" w:eastAsia="Noto Nastaliq Urdu"/>
          <w:b w:val="0"/>
          <w:sz w:val="26"/>
          <w:szCs w:val="26"/>
          <w:rtl/>
        </w:rPr>
        <w:t xml:space="preserve">۔ جیسے انسان اگر سوچے کہ اگر نیند نہ آئے تو آدمی چند دن میں پاگل ہو جائے، تو اس کی زبان بے اختیار رب کے احسان کے گیت گانے لگتی ہے </w:t>
      </w:r>
      <w:r>
        <w:rPr>
          <w:rFonts w:ascii="Noto Nastaliq Urdu" w:hAnsi="Noto Nastaliq Urdu" w:cs="Noto Nastaliq Urdu" w:eastAsia="Noto Nastaliq Urdu"/>
          <w:b w:val="0"/>
          <w:color w:val="0B5F49"/>
          <w:sz w:val="26"/>
          <w:szCs w:val="26"/>
          <w:vertAlign w:val="superscript"/>
          <w:rtl/>
        </w:rPr>
        <w:t>۵۵</w:t>
      </w:r>
      <w:r>
        <w:rPr>
          <w:rFonts w:ascii="Noto Nastaliq Urdu" w:hAnsi="Noto Nastaliq Urdu" w:cs="Noto Nastaliq Urdu" w:eastAsia="Noto Nastaliq Urdu"/>
          <w:b w:val="0"/>
          <w:sz w:val="26"/>
          <w:szCs w:val="26"/>
          <w:rtl/>
        </w:rPr>
        <w:t xml:space="preserve">۔ اسی طرح جدید دور میں پانی کی شفاف بوتل پر غور کرنا زمین کے نادر لائف سپورٹ سسٹم اور علم الماء کی عکاسی کرتا ہے </w:t>
      </w:r>
      <w:r>
        <w:rPr>
          <w:rFonts w:ascii="Noto Nastaliq Urdu" w:hAnsi="Noto Nastaliq Urdu" w:cs="Noto Nastaliq Urdu" w:eastAsia="Noto Nastaliq Urdu"/>
          <w:b w:val="0"/>
          <w:color w:val="0B5F49"/>
          <w:sz w:val="26"/>
          <w:szCs w:val="26"/>
          <w:vertAlign w:val="superscript"/>
          <w:rtl/>
        </w:rPr>
        <w:t>۵۹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**چھینک اور شکر کا میکانزم:** جب کسی کو چھینک آتی ہے اور وہ «الحمد للہ» کہتا ہے تو یہ درحقیقت جسمانی نعمت کی فوری یاد دہانی ہے </w:t>
      </w:r>
      <w:r>
        <w:rPr>
          <w:rFonts w:ascii="Noto Nastaliq Urdu" w:hAnsi="Noto Nastaliq Urdu" w:cs="Noto Nastaliq Urdu" w:eastAsia="Noto Nastaliq Urdu"/>
          <w:b w:val="0"/>
          <w:color w:val="0B5F49"/>
          <w:sz w:val="26"/>
          <w:szCs w:val="26"/>
          <w:vertAlign w:val="superscript"/>
          <w:rtl/>
        </w:rPr>
        <w:t>۶۰–۶۲</w:t>
      </w:r>
      <w:r>
        <w:rPr>
          <w:rFonts w:ascii="Noto Nastaliq Urdu" w:hAnsi="Noto Nastaliq Urdu" w:cs="Noto Nastaliq Urdu" w:eastAsia="Noto Nastaliq Urdu"/>
          <w:b w:val="0"/>
          <w:sz w:val="26"/>
          <w:szCs w:val="26"/>
          <w:rtl/>
        </w:rPr>
        <w:t xml:space="preserve">۔ ایک نعمت پر شکر ادا کرنے سے ذہن بیدار ہوتا ہے اور انسان کائنات کی دیگر بے شمار نعمتوں پر بھی شکر بجا لانے کے قابل ہو جاتا ہے </w:t>
      </w:r>
      <w:r>
        <w:rPr>
          <w:rFonts w:ascii="Noto Nastaliq Urdu" w:hAnsi="Noto Nastaliq Urdu" w:cs="Noto Nastaliq Urdu" w:eastAsia="Noto Nastaliq Urdu"/>
          <w:b w:val="0"/>
          <w:color w:val="0B5F49"/>
          <w:sz w:val="26"/>
          <w:szCs w:val="26"/>
          <w:vertAlign w:val="superscript"/>
          <w:rtl/>
        </w:rPr>
        <w:t>۶۱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**قناعت کا اصول:** شکر کے عملی تقاضوں میں سے ایک اہم پہلو «قناعت» ہے </w:t>
      </w:r>
      <w:r>
        <w:rPr>
          <w:rFonts w:ascii="Noto Nastaliq Urdu" w:hAnsi="Noto Nastaliq Urdu" w:cs="Noto Nastaliq Urdu" w:eastAsia="Noto Nastaliq Urdu"/>
          <w:b w:val="0"/>
          <w:color w:val="0B5F49"/>
          <w:sz w:val="26"/>
          <w:szCs w:val="26"/>
          <w:vertAlign w:val="superscript"/>
          <w:rtl/>
        </w:rPr>
        <w:t>۶۳، ۶۴</w:t>
      </w:r>
      <w:r>
        <w:rPr>
          <w:rFonts w:ascii="Noto Nastaliq Urdu" w:hAnsi="Noto Nastaliq Urdu" w:cs="Noto Nastaliq Urdu" w:eastAsia="Noto Nastaliq Urdu"/>
          <w:b w:val="0"/>
          <w:sz w:val="26"/>
          <w:szCs w:val="26"/>
          <w:rtl/>
        </w:rPr>
        <w:t xml:space="preserve">۔ قناعت کا مطلب یہ ہے کہ انسان ان حالات سے مطابقت پیدا کر کے رہے جنہیں وہ بدل نہیں سکتا، اور جو کچھ ملا ہوا ہے اس پر مطمئن رہے </w:t>
      </w:r>
      <w:r>
        <w:rPr>
          <w:rFonts w:ascii="Noto Nastaliq Urdu" w:hAnsi="Noto Nastaliq Urdu" w:cs="Noto Nastaliq Urdu" w:eastAsia="Noto Nastaliq Urdu"/>
          <w:b w:val="0"/>
          <w:color w:val="0B5F49"/>
          <w:sz w:val="26"/>
          <w:szCs w:val="26"/>
          <w:vertAlign w:val="superscript"/>
          <w:rtl/>
        </w:rPr>
        <w:t>۶۳، ۶۴</w:t>
      </w:r>
      <w:r>
        <w:rPr>
          <w:rFonts w:ascii="Noto Nastaliq Urdu" w:hAnsi="Noto Nastaliq Urdu" w:cs="Noto Nastaliq Urdu" w:eastAsia="Noto Nastaliq Urdu"/>
          <w:b w:val="0"/>
          <w:sz w:val="26"/>
          <w:szCs w:val="26"/>
          <w:rtl/>
        </w:rPr>
        <w:t xml:space="preserve">۔ جو شخص ملے ہوئے پر راضی نہیں ہوتا وہ حرص اور ناشکری کا شکار ہو کر بقیہ صلاحیتوں کو بھی گنوا بیٹھتا ہے </w:t>
      </w:r>
      <w:r>
        <w:rPr>
          <w:rFonts w:ascii="Noto Nastaliq Urdu" w:hAnsi="Noto Nastaliq Urdu" w:cs="Noto Nastaliq Urdu" w:eastAsia="Noto Nastaliq Urdu"/>
          <w:b w:val="0"/>
          <w:color w:val="0B5F49"/>
          <w:sz w:val="26"/>
          <w:szCs w:val="26"/>
          <w:vertAlign w:val="superscript"/>
          <w:rtl/>
        </w:rPr>
        <w:t>۶۴، ۶۵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**بندوں کا شکریہ اور انا کی نفی:** اکثر لوگ کسی انسان کا احسان اس لیے تسلیم نہیں کرتے کیونکہ وہ سمجھتے ہیں کہ اس سے وہ محسن کے سامنے چھوٹے ہو جائیں گے </w:t>
      </w:r>
      <w:r>
        <w:rPr>
          <w:rFonts w:ascii="Noto Nastaliq Urdu" w:hAnsi="Noto Nastaliq Urdu" w:cs="Noto Nastaliq Urdu" w:eastAsia="Noto Nastaliq Urdu"/>
          <w:b w:val="0"/>
          <w:color w:val="0B5F49"/>
          <w:sz w:val="26"/>
          <w:szCs w:val="26"/>
          <w:vertAlign w:val="superscript"/>
          <w:rtl/>
        </w:rPr>
        <w:t>۳۳، ۶۶</w:t>
      </w:r>
      <w:r>
        <w:rPr>
          <w:rFonts w:ascii="Noto Nastaliq Urdu" w:hAnsi="Noto Nastaliq Urdu" w:cs="Noto Nastaliq Urdu" w:eastAsia="Noto Nastaliq Urdu"/>
          <w:b w:val="0"/>
          <w:sz w:val="26"/>
          <w:szCs w:val="26"/>
          <w:rtl/>
        </w:rPr>
        <w:t xml:space="preserve">۔ شیطان انسان کے اندر تکبر ابھار کر اسے احسان مندی سے روکتا ہے، حالانکہ جو شخص انسانوں کے احسانات کا معترف نہیں ہوتا وہ دراصل اپنے اندر سے اعتراف کی صلاحیت ہی ختم کر دیتا ہے اور بالآخر خدا کے شکر سے بھی محروم ہو جاتا ہے </w:t>
      </w:r>
      <w:r>
        <w:rPr>
          <w:rFonts w:ascii="Noto Nastaliq Urdu" w:hAnsi="Noto Nastaliq Urdu" w:cs="Noto Nastaliq Urdu" w:eastAsia="Noto Nastaliq Urdu"/>
          <w:b w:val="0"/>
          <w:color w:val="0B5F49"/>
          <w:sz w:val="26"/>
          <w:szCs w:val="26"/>
          <w:vertAlign w:val="superscript"/>
          <w:rtl/>
        </w:rPr>
        <w:t>۳۳، ۳۴، ۶۶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**رسمی کلچر کے بجائے شعوری بیداری:** الرسالہ کے مطابق محض زبان سے الحمد للہ کہہ دینا کافی نہیں اگر دل میں شکر کا احساس نہ ہو </w:t>
      </w:r>
      <w:r>
        <w:rPr>
          <w:rFonts w:ascii="Noto Nastaliq Urdu" w:hAnsi="Noto Nastaliq Urdu" w:cs="Noto Nastaliq Urdu" w:eastAsia="Noto Nastaliq Urdu"/>
          <w:b w:val="0"/>
          <w:color w:val="0B5F49"/>
          <w:sz w:val="26"/>
          <w:szCs w:val="26"/>
          <w:vertAlign w:val="superscript"/>
          <w:rtl/>
        </w:rPr>
        <w:t>۴۱، ۶۷، ۶۸</w:t>
      </w:r>
      <w:r>
        <w:rPr>
          <w:rFonts w:ascii="Noto Nastaliq Urdu" w:hAnsi="Noto Nastaliq Urdu" w:cs="Noto Nastaliq Urdu" w:eastAsia="Noto Nastaliq Urdu"/>
          <w:b w:val="0"/>
          <w:sz w:val="26"/>
          <w:szCs w:val="26"/>
          <w:rtl/>
        </w:rPr>
        <w:t xml:space="preserve">۔ عرب معاشرے میں گفتگو کے دوران تکلفاً بولے جانے والے الفاظ اور بغیر سمجھے دہرائی جانے والی دعائیں ایک رسمی کلچر کی علامت ہیں، جبکہ مطلوب یہ ہے کہ لفظ کے پیچھے گہری شعوری معرفت کارفرما ہو </w:t>
      </w:r>
      <w:r>
        <w:rPr>
          <w:rFonts w:ascii="Noto Nastaliq Urdu" w:hAnsi="Noto Nastaliq Urdu" w:cs="Noto Nastaliq Urdu" w:eastAsia="Noto Nastaliq Urdu"/>
          <w:b w:val="0"/>
          <w:color w:val="0B5F49"/>
          <w:sz w:val="26"/>
          <w:szCs w:val="26"/>
          <w:vertAlign w:val="superscript"/>
          <w:rtl/>
        </w:rPr>
        <w:t>۸، ۴۱، ۶۸</w:t>
      </w:r>
      <w:r>
        <w:rPr>
          <w:rFonts w:ascii="Noto Nastaliq Urdu" w:hAnsi="Noto Nastaliq Urdu" w:cs="Noto Nastaliq Urdu" w:eastAsia="Noto Nastaliq Urdu"/>
          <w:b w:val="0"/>
          <w:sz w:val="26"/>
          <w:szCs w:val="26"/>
          <w:rtl/>
        </w:rPr>
        <w:t xml:space="preserve">۔ اسی طرح کسی خاص جغرافیائی خطے (جیسے دبئی وغیرہ) میں پیدا ہونے کو فخر بنا کر الحمد للہ کہنا درست فہم نہیں کیونکہ تمام خطے خدا کے ہیں اور اصل شکر زندگی اور وجود کے ملنے پر ہونا چاہیے </w:t>
      </w:r>
      <w:r>
        <w:rPr>
          <w:rFonts w:ascii="Noto Nastaliq Urdu" w:hAnsi="Noto Nastaliq Urdu" w:cs="Noto Nastaliq Urdu" w:eastAsia="Noto Nastaliq Urdu"/>
          <w:b w:val="0"/>
          <w:color w:val="0B5F49"/>
          <w:sz w:val="26"/>
          <w:szCs w:val="26"/>
          <w:vertAlign w:val="superscript"/>
          <w:rtl/>
        </w:rPr>
        <w:t>۶۹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الرسالہ کے ادوار میں موضوع کا ارتقاء (۱۹۷۸ء تا ۲۰۲۵ء)</w:t>
      </w:r>
    </w:p>
    <w:p>
      <w:pPr>
        <w:bidi/>
        <w:spacing w:after="80" w:line="300" w:lineRule="auto"/>
        <w:jc w:val="both"/>
      </w:pPr>
      <w:r>
        <w:rPr>
          <w:rFonts w:ascii="Noto Nastaliq Urdu" w:hAnsi="Noto Nastaliq Urdu" w:cs="Noto Nastaliq Urdu" w:eastAsia="Noto Nastaliq Urdu"/>
          <w:b w:val="0"/>
          <w:sz w:val="26"/>
          <w:szCs w:val="26"/>
          <w:rtl/>
        </w:rPr>
        <w:t>الرسالہ کی فائلوں کا جائزہ لینے سے ظاہر ہوتا ہے کہ شکر کا موضوع آغاز سے لے کر آخری شماروں تک مختلف فکری پہلوؤں کے ساتھ مسلسل پروان چڑھا ہے۔</w:t>
      </w:r>
    </w:p>
    <w:p>
      <w:pPr>
        <w:bidi/>
        <w:spacing w:after="80" w:line="300" w:lineRule="auto"/>
        <w:jc w:val="both"/>
      </w:pPr>
      <w:r>
        <w:rPr>
          <w:rFonts w:ascii="Noto Nastaliq Urdu" w:hAnsi="Noto Nastaliq Urdu" w:cs="Noto Nastaliq Urdu" w:eastAsia="Noto Nastaliq Urdu"/>
          <w:b w:val="0"/>
          <w:sz w:val="26"/>
          <w:szCs w:val="26"/>
          <w:rtl/>
        </w:rPr>
        <w:t xml:space="preserve">* **ابتدائی دور (۱۹۷۸ء تا ۱۹۸۹ء):** اس دور میں شکر کو بنیادی طور پر ذکر الٰہی، عبدیت کی اصل، معرفت کی کنجی اور روزے جیسے احکام کے تربیتی مقاصد کے تحت بیان کیا گیا </w:t>
      </w:r>
      <w:r>
        <w:rPr>
          <w:rFonts w:ascii="Noto Nastaliq Urdu" w:hAnsi="Noto Nastaliq Urdu" w:cs="Noto Nastaliq Urdu" w:eastAsia="Noto Nastaliq Urdu"/>
          <w:b w:val="0"/>
          <w:color w:val="0B5F49"/>
          <w:sz w:val="26"/>
          <w:szCs w:val="26"/>
          <w:vertAlign w:val="superscript"/>
          <w:rtl/>
        </w:rPr>
        <w:t>۱، ۲۳، ۷۰، ۷۱</w:t>
      </w:r>
      <w:r>
        <w:rPr>
          <w:rFonts w:ascii="Noto Nastaliq Urdu" w:hAnsi="Noto Nastaliq Urdu" w:cs="Noto Nastaliq Urdu" w:eastAsia="Noto Nastaliq Urdu"/>
          <w:b w:val="0"/>
          <w:sz w:val="26"/>
          <w:szCs w:val="26"/>
          <w:rtl/>
        </w:rPr>
        <w:t xml:space="preserve">۔ اس بات پر زور دیا گیا کہ محض وظائف کی گنتی اصل دین نہیں بلکہ شعوری ہستی کا نذرانہ پیش کرنا شکر ہے </w:t>
      </w:r>
      <w:r>
        <w:rPr>
          <w:rFonts w:ascii="Noto Nastaliq Urdu" w:hAnsi="Noto Nastaliq Urdu" w:cs="Noto Nastaliq Urdu" w:eastAsia="Noto Nastaliq Urdu"/>
          <w:b w:val="0"/>
          <w:color w:val="0B5F49"/>
          <w:sz w:val="26"/>
          <w:szCs w:val="26"/>
          <w:vertAlign w:val="superscript"/>
          <w:rtl/>
        </w:rPr>
        <w:t>۱۴</w:t>
      </w:r>
      <w:r>
        <w:rPr>
          <w:rFonts w:ascii="Noto Nastaliq Urdu" w:hAnsi="Noto Nastaliq Urdu" w:cs="Noto Nastaliq Urdu" w:eastAsia="Noto Nastaliq Urdu"/>
          <w:b w:val="0"/>
          <w:sz w:val="26"/>
          <w:szCs w:val="26"/>
          <w:rtl/>
        </w:rPr>
        <w:t xml:space="preserve">۔ دنیا کی نعمتوں کے ادراک سے آخرت کی جنت کے استحقاق کا تعلق بھی اسی زمانے کی تحریروں میں واضح کیا گیا </w:t>
      </w:r>
      <w:r>
        <w:rPr>
          <w:rFonts w:ascii="Noto Nastaliq Urdu" w:hAnsi="Noto Nastaliq Urdu" w:cs="Noto Nastaliq Urdu" w:eastAsia="Noto Nastaliq Urdu"/>
          <w:b w:val="0"/>
          <w:color w:val="0B5F49"/>
          <w:sz w:val="26"/>
          <w:szCs w:val="26"/>
          <w:vertAlign w:val="superscript"/>
          <w:rtl/>
        </w:rPr>
        <w:t>۷۲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**درمیانی دور (۱۹۹۰ء تا ۲۰۰۹ء):** نوے کی دہائی اور اکیسویں صدی کی پہلی دہائی میں شکر کے موضوع میں کائناتی سائنس، نفسیاتی تجزیے اور دقیق لغوی تشریحات کا اضافہ ہوا </w:t>
      </w:r>
      <w:r>
        <w:rPr>
          <w:rFonts w:ascii="Noto Nastaliq Urdu" w:hAnsi="Noto Nastaliq Urdu" w:cs="Noto Nastaliq Urdu" w:eastAsia="Noto Nastaliq Urdu"/>
          <w:b w:val="0"/>
          <w:color w:val="0B5F49"/>
          <w:sz w:val="26"/>
          <w:szCs w:val="26"/>
          <w:vertAlign w:val="superscript"/>
          <w:rtl/>
        </w:rPr>
        <w:t>۲، ۵۶، ۵۹</w:t>
      </w:r>
      <w:r>
        <w:rPr>
          <w:rFonts w:ascii="Noto Nastaliq Urdu" w:hAnsi="Noto Nastaliq Urdu" w:cs="Noto Nastaliq Urdu" w:eastAsia="Noto Nastaliq Urdu"/>
          <w:b w:val="0"/>
          <w:sz w:val="26"/>
          <w:szCs w:val="26"/>
          <w:rtl/>
        </w:rPr>
        <w:t xml:space="preserve">۔ حدیث «من لم یشکر الناس» کی نفسیاتی اور اخلاقی بنیادوں پر مفصل بحثیں سامنے آئیں </w:t>
      </w:r>
      <w:r>
        <w:rPr>
          <w:rFonts w:ascii="Noto Nastaliq Urdu" w:hAnsi="Noto Nastaliq Urdu" w:cs="Noto Nastaliq Urdu" w:eastAsia="Noto Nastaliq Urdu"/>
          <w:b w:val="0"/>
          <w:color w:val="0B5F49"/>
          <w:sz w:val="26"/>
          <w:szCs w:val="26"/>
          <w:vertAlign w:val="superscript"/>
          <w:rtl/>
        </w:rPr>
        <w:t>۳۳، ۳۴</w:t>
      </w:r>
      <w:r>
        <w:rPr>
          <w:rFonts w:ascii="Noto Nastaliq Urdu" w:hAnsi="Noto Nastaliq Urdu" w:cs="Noto Nastaliq Urdu" w:eastAsia="Noto Nastaliq Urdu"/>
          <w:b w:val="0"/>
          <w:sz w:val="26"/>
          <w:szCs w:val="26"/>
          <w:rtl/>
        </w:rPr>
        <w:t xml:space="preserve">۔ اسی دور میں «صبر اور شکر» کے دو طرفہ خیر کے اصول، روزے کی تربیتی افادیت، اور لسان العرب و راغب اصفہانی کے حوالوں سے شکر کی علمی و لغوی تعریفات تحریروں کا خاص حصہ بنیں </w:t>
      </w:r>
      <w:r>
        <w:rPr>
          <w:rFonts w:ascii="Noto Nastaliq Urdu" w:hAnsi="Noto Nastaliq Urdu" w:cs="Noto Nastaliq Urdu" w:eastAsia="Noto Nastaliq Urdu"/>
          <w:b w:val="0"/>
          <w:color w:val="0B5F49"/>
          <w:sz w:val="26"/>
          <w:szCs w:val="26"/>
          <w:vertAlign w:val="superscript"/>
          <w:rtl/>
        </w:rPr>
        <w:t>۲، ۲۴، ۳۸، ۴۹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**پختہ اور آخری دور (۲۰۱۰ء تا ۲۰۲۵ء):** اس دور میں شکر کو باقاعدہ «اسلام کا سنٹرل تھیم»، «حمد کلچر» اور «تحدیث نعمت» کی اصطلاحات کے تحت نظامِ زندگی کے طور پر پیش کیا گیا </w:t>
      </w:r>
      <w:r>
        <w:rPr>
          <w:rFonts w:ascii="Noto Nastaliq Urdu" w:hAnsi="Noto Nastaliq Urdu" w:cs="Noto Nastaliq Urdu" w:eastAsia="Noto Nastaliq Urdu"/>
          <w:b w:val="0"/>
          <w:color w:val="0B5F49"/>
          <w:sz w:val="26"/>
          <w:szCs w:val="26"/>
          <w:vertAlign w:val="superscript"/>
          <w:rtl/>
        </w:rPr>
        <w:t>۳، ۳۱، ۳۹، ۵۷</w:t>
      </w:r>
      <w:r>
        <w:rPr>
          <w:rFonts w:ascii="Noto Nastaliq Urdu" w:hAnsi="Noto Nastaliq Urdu" w:cs="Noto Nastaliq Urdu" w:eastAsia="Noto Nastaliq Urdu"/>
          <w:b w:val="0"/>
          <w:sz w:val="26"/>
          <w:szCs w:val="26"/>
          <w:rtl/>
        </w:rPr>
        <w:t xml:space="preserve">۔ دنیا کو «دار الکبد» (مشقت کا گھر) قرار دے کر منفی حالات میں مثبت سوچ اور صبر کے ساتھ حمد الٰہی میں جینے کی گہری فلسفیانہ وضاحتیں کی گئیں </w:t>
      </w:r>
      <w:r>
        <w:rPr>
          <w:rFonts w:ascii="Noto Nastaliq Urdu" w:hAnsi="Noto Nastaliq Urdu" w:cs="Noto Nastaliq Urdu" w:eastAsia="Noto Nastaliq Urdu"/>
          <w:b w:val="0"/>
          <w:color w:val="0B5F49"/>
          <w:sz w:val="26"/>
          <w:szCs w:val="26"/>
          <w:vertAlign w:val="superscript"/>
          <w:rtl/>
        </w:rPr>
        <w:t>۴۶–۴۸</w:t>
      </w:r>
      <w:r>
        <w:rPr>
          <w:rFonts w:ascii="Noto Nastaliq Urdu" w:hAnsi="Noto Nastaliq Urdu" w:cs="Noto Nastaliq Urdu" w:eastAsia="Noto Nastaliq Urdu"/>
          <w:b w:val="0"/>
          <w:sz w:val="26"/>
          <w:szCs w:val="26"/>
          <w:rtl/>
        </w:rPr>
        <w:t xml:space="preserve">۔ سورہ الزمر اور سورہ یونس کے حوالے سے یہ تصور نکھار کر سامنے لایا گیا کہ دنیا میں ادا کی جانے والی حمد جزوی ہے اور یہی حمد جنت میں اہل ایمان کا مستقل اور لامتناہی مشغلہ بن جائے گی </w:t>
      </w:r>
      <w:r>
        <w:rPr>
          <w:rFonts w:ascii="Noto Nastaliq Urdu" w:hAnsi="Noto Nastaliq Urdu" w:cs="Noto Nastaliq Urdu" w:eastAsia="Noto Nastaliq Urdu"/>
          <w:b w:val="0"/>
          <w:color w:val="0B5F49"/>
          <w:sz w:val="26"/>
          <w:szCs w:val="26"/>
          <w:vertAlign w:val="superscript"/>
          <w:rtl/>
        </w:rPr>
        <w:t>۳۲، ۷۳–۷۵</w:t>
      </w:r>
      <w:r>
        <w:rPr>
          <w:rFonts w:ascii="Noto Nastaliq Urdu" w:hAnsi="Noto Nastaliq Urdu" w:cs="Noto Nastaliq Urdu" w:eastAsia="Noto Nastaliq Urdu"/>
          <w:b w:val="0"/>
          <w:sz w:val="26"/>
          <w:szCs w:val="26"/>
          <w:rtl/>
        </w:rPr>
        <w:t xml:space="preserve">۔ مئی ۲۰۲۱ء اور بعد کے شماروں میں مولانا کی اپنی سادہ اور شاکرانہ زندگی کے مشاہدات بھی سامنے آئے کہ کس طرح سادگی، صبر، اور تفکر ان کے شب و روز کا حصہ تھے </w:t>
      </w:r>
      <w:r>
        <w:rPr>
          <w:rFonts w:ascii="Noto Nastaliq Urdu" w:hAnsi="Noto Nastaliq Urdu" w:cs="Noto Nastaliq Urdu" w:eastAsia="Noto Nastaliq Urdu"/>
          <w:b w:val="0"/>
          <w:color w:val="0B5F49"/>
          <w:sz w:val="26"/>
          <w:szCs w:val="26"/>
          <w:vertAlign w:val="superscript"/>
          <w:rtl/>
        </w:rPr>
        <w:t>۷۶، ۷۷</w:t>
      </w:r>
      <w:r>
        <w:rPr>
          <w:rFonts w:ascii="Noto Nastaliq Urdu" w:hAnsi="Noto Nastaliq Urdu" w:cs="Noto Nastaliq Urdu" w:eastAsia="Noto Nastaliq Urdu"/>
          <w:b w:val="0"/>
          <w:sz w:val="26"/>
          <w:szCs w:val="26"/>
          <w:rtl/>
        </w:rPr>
        <w:t xml:space="preserve">۔ جولائی ۲۰۲۵ء کی تحریروں میں سائنسی ڈیٹا اور کائناتی تخلیق کے حقائق کے ذریعے حمد و شکر کے فکری پہلو پر زور دیا گیا </w:t>
      </w:r>
      <w:r>
        <w:rPr>
          <w:rFonts w:ascii="Noto Nastaliq Urdu" w:hAnsi="Noto Nastaliq Urdu" w:cs="Noto Nastaliq Urdu" w:eastAsia="Noto Nastaliq Urdu"/>
          <w:b w:val="0"/>
          <w:color w:val="0B5F49"/>
          <w:sz w:val="26"/>
          <w:szCs w:val="26"/>
          <w:vertAlign w:val="superscript"/>
          <w:rtl/>
        </w:rPr>
        <w:t>۷۸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تقابل: دنیا میں شکر اور آخرت میں حمد</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موجودہ دنیا کی زندگی اور اخروی زندگی کے مابین شکر اور حمد کے تعلق کی ایک نہایت وقیع حکمت بیان کی گئی ہے </w:t>
      </w:r>
      <w:r>
        <w:rPr>
          <w:rFonts w:ascii="Noto Nastaliq Urdu" w:hAnsi="Noto Nastaliq Urdu" w:cs="Noto Nastaliq Urdu" w:eastAsia="Noto Nastaliq Urdu"/>
          <w:b w:val="0"/>
          <w:color w:val="0B5F49"/>
          <w:sz w:val="26"/>
          <w:szCs w:val="26"/>
          <w:vertAlign w:val="superscript"/>
          <w:rtl/>
        </w:rPr>
        <w:t>۷۳، ۷۴</w:t>
      </w:r>
      <w:r>
        <w:rPr>
          <w:rFonts w:ascii="Noto Nastaliq Urdu" w:hAnsi="Noto Nastaliq Urdu" w:cs="Noto Nastaliq Urdu" w:eastAsia="Noto Nastaliq Urdu"/>
          <w:b w:val="0"/>
          <w:sz w:val="26"/>
          <w:szCs w:val="26"/>
          <w:rtl/>
        </w:rPr>
        <w:t xml:space="preserve">۔ اس کائنات میں انسان اپنی تمام تر محدودیتوں (limitations) کے درمیان رہتا ہے اور اسے ہر چیز ضرورت کے مطابق دی گئی ہے </w:t>
      </w:r>
      <w:r>
        <w:rPr>
          <w:rFonts w:ascii="Noto Nastaliq Urdu" w:hAnsi="Noto Nastaliq Urdu" w:cs="Noto Nastaliq Urdu" w:eastAsia="Noto Nastaliq Urdu"/>
          <w:b w:val="0"/>
          <w:color w:val="0B5F49"/>
          <w:sz w:val="26"/>
          <w:szCs w:val="26"/>
          <w:vertAlign w:val="superscript"/>
          <w:rtl/>
        </w:rPr>
        <w:t>۷۳، ۷۴</w:t>
      </w:r>
      <w:r>
        <w:rPr>
          <w:rFonts w:ascii="Noto Nastaliq Urdu" w:hAnsi="Noto Nastaliq Urdu" w:cs="Noto Nastaliq Urdu" w:eastAsia="Noto Nastaliq Urdu"/>
          <w:b w:val="0"/>
          <w:sz w:val="26"/>
          <w:szCs w:val="26"/>
          <w:rtl/>
        </w:rPr>
        <w:t xml:space="preserve">۔ اس بنا پر دنیا میں انسان جو شکر یا حمد ادا کرتا ہے وہ ایک ابتدائی نوعیت کا اعتراف ہوتا ہے </w:t>
      </w:r>
      <w:r>
        <w:rPr>
          <w:rFonts w:ascii="Noto Nastaliq Urdu" w:hAnsi="Noto Nastaliq Urdu" w:cs="Noto Nastaliq Urdu" w:eastAsia="Noto Nastaliq Urdu"/>
          <w:b w:val="0"/>
          <w:color w:val="0B5F49"/>
          <w:sz w:val="26"/>
          <w:szCs w:val="26"/>
          <w:vertAlign w:val="superscript"/>
          <w:rtl/>
        </w:rPr>
        <w:t>۷۳، ۷۴</w:t>
      </w:r>
      <w:r>
        <w:rPr>
          <w:rFonts w:ascii="Noto Nastaliq Urdu" w:hAnsi="Noto Nastaliq Urdu" w:cs="Noto Nastaliq Urdu" w:eastAsia="Noto Nastaliq Urdu"/>
          <w:b w:val="0"/>
          <w:sz w:val="26"/>
          <w:szCs w:val="26"/>
          <w:rtl/>
        </w:rPr>
        <w:t xml:space="preserve">۔ تاہم جو شخص اس آزمائش گاہ میں مشقتوں اور محرومیوں کے باوجود خدا کی عظمت کا معترف رہا اور شاکرانہ مزاج کے ساتھ جیتا رہا، وہ ان پاکیزہ روحوں میں شامل ہو جاتا ہے جنہیں جنت کے ابدی انعامات کے لیے منتخب کیا جانا ہے </w:t>
      </w:r>
      <w:r>
        <w:rPr>
          <w:rFonts w:ascii="Noto Nastaliq Urdu" w:hAnsi="Noto Nastaliq Urdu" w:cs="Noto Nastaliq Urdu" w:eastAsia="Noto Nastaliq Urdu"/>
          <w:b w:val="0"/>
          <w:color w:val="0B5F49"/>
          <w:sz w:val="26"/>
          <w:szCs w:val="26"/>
          <w:vertAlign w:val="superscript"/>
          <w:rtl/>
        </w:rPr>
        <w:t>۱۷، ۳۰، ۷۹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آخرت کی لامحدود دنیا میں جب اہل ایمان جنت میں داخل ہوں گے، تو وہاں نعمتیں خدائی میزبانی (divine hospitality) کے طور پر درجہ اشتہاء میں حاصل ہوں گی </w:t>
      </w:r>
      <w:r>
        <w:rPr>
          <w:rFonts w:ascii="Noto Nastaliq Urdu" w:hAnsi="Noto Nastaliq Urdu" w:cs="Noto Nastaliq Urdu" w:eastAsia="Noto Nastaliq Urdu"/>
          <w:b w:val="0"/>
          <w:color w:val="0B5F49"/>
          <w:sz w:val="26"/>
          <w:szCs w:val="26"/>
          <w:vertAlign w:val="superscript"/>
          <w:rtl/>
        </w:rPr>
        <w:t>۷۴</w:t>
      </w:r>
      <w:r>
        <w:rPr>
          <w:rFonts w:ascii="Noto Nastaliq Urdu" w:hAnsi="Noto Nastaliq Urdu" w:cs="Noto Nastaliq Urdu" w:eastAsia="Noto Nastaliq Urdu"/>
          <w:b w:val="0"/>
          <w:sz w:val="26"/>
          <w:szCs w:val="26"/>
          <w:rtl/>
        </w:rPr>
        <w:t xml:space="preserve">۔ اس وقت انسان پر کلماتِ الٰہی کی انتہائی وسعتیں آشکار ہوں گی اور وہاں اہل جنت کا مستقل مشغلہ «حمد کلچر» بن جائے گا </w:t>
      </w:r>
      <w:r>
        <w:rPr>
          <w:rFonts w:ascii="Noto Nastaliq Urdu" w:hAnsi="Noto Nastaliq Urdu" w:cs="Noto Nastaliq Urdu" w:eastAsia="Noto Nastaliq Urdu"/>
          <w:b w:val="0"/>
          <w:color w:val="0B5F49"/>
          <w:sz w:val="26"/>
          <w:szCs w:val="26"/>
          <w:vertAlign w:val="superscript"/>
          <w:rtl/>
        </w:rPr>
        <w:t>۷۴، ۷۵</w:t>
      </w:r>
      <w:r>
        <w:rPr>
          <w:rFonts w:ascii="Noto Nastaliq Urdu" w:hAnsi="Noto Nastaliq Urdu" w:cs="Noto Nastaliq Urdu" w:eastAsia="Noto Nastaliq Urdu"/>
          <w:b w:val="0"/>
          <w:sz w:val="26"/>
          <w:szCs w:val="26"/>
          <w:rtl/>
        </w:rPr>
        <w:t xml:space="preserve">۔ وہ پکار اٹھیں گے کہ تمام شکر اس خدا کے لیے ہے جس نے غم کو ہم سے دور کر دیا اور اپنا وعدہ سچ کر دکھایا </w:t>
      </w:r>
      <w:r>
        <w:rPr>
          <w:rFonts w:ascii="Noto Nastaliq Urdu" w:hAnsi="Noto Nastaliq Urdu" w:cs="Noto Nastaliq Urdu" w:eastAsia="Noto Nastaliq Urdu"/>
          <w:b w:val="0"/>
          <w:color w:val="0B5F49"/>
          <w:sz w:val="26"/>
          <w:szCs w:val="26"/>
          <w:vertAlign w:val="superscript"/>
          <w:rtl/>
        </w:rPr>
        <w:t>۳۰، ۳۱، ۸۰</w:t>
      </w:r>
      <w:r>
        <w:rPr>
          <w:rFonts w:ascii="Noto Nastaliq Urdu" w:hAnsi="Noto Nastaliq Urdu" w:cs="Noto Nastaliq Urdu" w:eastAsia="Noto Nastaliq Urdu"/>
          <w:b w:val="0"/>
          <w:sz w:val="26"/>
          <w:szCs w:val="26"/>
          <w:rtl/>
        </w:rPr>
        <w:t xml:space="preserve">۔ یوں الرسالہ کی رو سے، شکر محض ایک وقتی احساس یا مخصوص فریضہ نہیں بلکہ یہ مومن کے دنیا کے سفر کا توشہ اور اس کے اخروی وجود کا ابدی ترانہ ہے </w:t>
      </w:r>
      <w:r>
        <w:rPr>
          <w:rFonts w:ascii="Noto Nastaliq Urdu" w:hAnsi="Noto Nastaliq Urdu" w:cs="Noto Nastaliq Urdu" w:eastAsia="Noto Nastaliq Urdu"/>
          <w:b w:val="0"/>
          <w:color w:val="0B5F49"/>
          <w:sz w:val="26"/>
          <w:szCs w:val="26"/>
          <w:vertAlign w:val="superscript"/>
          <w:rtl/>
        </w:rPr>
        <w:t>۳، ۳۰، ۳۲</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مئی ۱۹۸۹، صفحہ ۵</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ستمبر ۲۰۰۸، صفحہ ۱۴</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اگست ۲۰۱۲، صفحہ ۳۵</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جنوری ۲۰۰۸، صفحہ ۴</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جون ۲۰۱۲، صفحہ ۳</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نومبر ۲۰۱۴، صفحہ ۸</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اکتوبر ۱۹۹۲، صفحہ ۸</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جنوری ۲۰۱۵، صفحہ ۲۰</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ستمبر ۲۰۲۲، صفحہ ۳۹</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ستمبر ۲۰۲۲، صفحہ ۵</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ستمبر ۲۰۱۱، صفحہ ۱۱</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فروری ۲۰۱۲، صفحہ ۴۱</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ستمبر ۲۰۱۹، صفحہ ۱۳</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ستمبر ۱۹۷۸، صفحہ ۱۴</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مئی ۲۰۱۹، صفحہ ۱۰</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جولائی ۱۹۸۸، صفحہ ۳۱</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اگست ۲۰۰۸، صفحہ ۶</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اپریل ۲۰۰۹، صفحہ ۸</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ستمبر ۱۹۹۵، صفحہ ۴</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جون ۱۹۹۶، صفحہ ۲۲</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جون ۲۰۱۵، صفحہ ۳۲</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ستمبر ۲۰۱۱، صفحہ ۴</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دسمبر ۱۹۷۹، صفحہ ۲۰</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اکتوبر ۲۰۰۸، صفحہ ۲</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جولائی ۲۰۱۳، صفحہ ۳۱</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جولائی ۲۰۲۳، صفحہ ۸</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جنوری ۲۰۱۵، صفحہ ۸</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۲۰۰۹، صفحہ ۳</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جولائی ۱۹۸۲، صفحہ ۲۹</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مارچ ۲۰۱۱، صفحہ ۳</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فروری ۲۰۱۶، صفحہ ۲۶</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فروری ۲۰۱۸، صفحہ ۷</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اپریل ۱۹۹۲، صفحہ ۱۵</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ستمبر ۲۰۰۱، صفحہ ۵</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مئی ۲۰۱۵، صفحہ ۳۳</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مئی ۲۰۲۱، صفحہ ۲۲</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اکتوبر ۱۹۹۹، صفحہ ۲۲</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ستمبر ۲۰۰۵، صفحہ ۲۲</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جون ۲۰۲۰، صفحہ ۸</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اکتوبر ۲۰۰۷، صفحہ ۲۹</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جولائی ۱۹۹۱، صفحہ ۴۰</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مئی ۲۰۲۱، صفحہ ۲۵</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اگست ۲۰۱۲، صفحہ ۲</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اپریل ۱۹۹۲، صفحہ ۱۶</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مئی ۲۰۱۴، صفحہ ۲۰</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اپریل ۲۰۱۵، صفحہ ۳۱</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جولائی ۲۰۱۵، صفحہ ۲۴</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فروری ۲۰۱۸، صفحہ ۲۶</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ستمبر ۲۰۰۵، صفحہ ۲۳</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نومبر ۲۰۱۱، صفحہ ۲</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ستمبر ۲۰۰۷، صفحہ ۵</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ستمبر ۲۰۱۰، صفحہ ۱۰</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اکتوبر ۲۰۰۸، صفحہ ۴۲</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دسمبر ۱۹۹۸، صفحہ ۵</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اپریل ۱۹۷۹، صفحہ ۲۰</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مارچ ۱۹۹۶، صفحہ ۱۵</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ستمبر ۲۰۱۵، صفحہ ۵</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فروری ۲۰۲۰، صفحہ ۱۶</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مارچ ۲۰۰۵، صفحہ ۸</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جنوری ۲۰۰۳، صفحہ ۴</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فروری ۲۰۱۳، صفحہ ۷</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ستمبر ۲۰۱۹، صفحہ ۴۵</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جنوری ۱۹۸۱، صفحہ ۴۱</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نومبر ۱۹۹۷، صفحہ ۱۴</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جولائی ۱۹۹۶، صفحہ ۲۰</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مارچ ۱۹۹۹، صفحہ ۴۵</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اکتوبر ۱۹۸۶، صفحہ ۲۸</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اگست ۲۰۰۳، صفحہ ۴۱</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ستمبر ۲۰۰۴، صفحہ ۳۰</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مئی ۱۹۷۸، صفحہ ۱۲</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اگست ۱۹۷۸، صفحہ ۵</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جون ۱۹۸۱، صفحہ ۳۰</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نومبر ۲۰۱۰، صفحہ ۱۷</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جولائی ۲۰۱۲، صفحہ ۳۸</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اکتوبر ۲۰۲۰، صفحہ ۵</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۲۰۲۱، صفحہ ۸۸</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۲۰۲۱، صفحہ ۱۰۲</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جولائی ۲۰۲۵، صفحہ ۶</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فروری ۲۰۱۱، صفحہ ۴۳</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جولائی ۲۰۱۲، صفحہ ۴۲</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۱۹۷۸: </w:t>
      </w:r>
      <w:r>
        <w:rPr>
          <w:rFonts w:ascii="Noto Nastaliq Urdu" w:hAnsi="Noto Nastaliq Urdu" w:cs="Noto Nastaliq Urdu" w:eastAsia="Noto Nastaliq Urdu"/>
          <w:b w:val="0"/>
          <w:sz w:val="22"/>
          <w:szCs w:val="22"/>
          <w:rtl/>
        </w:rPr>
        <w:t>مئی (ص ۱۲)؛ اگست (ص ۵)؛ ستمبر (ص ۱۴)</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اپریل (ص ۲۰)؛ دسمبر (ص ۲۰)</w:t>
      </w:r>
    </w:p>
    <w:p>
      <w:pPr>
        <w:bidi/>
        <w:spacing w:after="20" w:line="300" w:lineRule="auto"/>
        <w:jc w:val="right"/>
      </w:pPr>
      <w:r>
        <w:rPr>
          <w:rFonts w:ascii="Noto Nastaliq Urdu" w:hAnsi="Noto Nastaliq Urdu" w:cs="Noto Nastaliq Urdu" w:eastAsia="Noto Nastaliq Urdu"/>
          <w:b/>
          <w:bCs/>
          <w:sz w:val="22"/>
          <w:szCs w:val="22"/>
          <w:rtl/>
        </w:rPr>
        <w:t xml:space="preserve">۱۹۸۱: </w:t>
      </w:r>
      <w:r>
        <w:rPr>
          <w:rFonts w:ascii="Noto Nastaliq Urdu" w:hAnsi="Noto Nastaliq Urdu" w:cs="Noto Nastaliq Urdu" w:eastAsia="Noto Nastaliq Urdu"/>
          <w:b w:val="0"/>
          <w:sz w:val="22"/>
          <w:szCs w:val="22"/>
          <w:rtl/>
        </w:rPr>
        <w:t>جنوری (ص ۴۱)؛ جون (ص ۳۰)</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جولائی (ص ۲۹)</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اکتوبر (ص ۲۸)</w:t>
      </w:r>
    </w:p>
    <w:p>
      <w:pPr>
        <w:bidi/>
        <w:spacing w:after="20" w:line="300" w:lineRule="auto"/>
        <w:jc w:val="right"/>
      </w:pPr>
      <w:r>
        <w:rPr>
          <w:rFonts w:ascii="Noto Nastaliq Urdu" w:hAnsi="Noto Nastaliq Urdu" w:cs="Noto Nastaliq Urdu" w:eastAsia="Noto Nastaliq Urdu"/>
          <w:b/>
          <w:bCs/>
          <w:sz w:val="22"/>
          <w:szCs w:val="22"/>
          <w:rtl/>
        </w:rPr>
        <w:t xml:space="preserve">۱۹۸۸: </w:t>
      </w:r>
      <w:r>
        <w:rPr>
          <w:rFonts w:ascii="Noto Nastaliq Urdu" w:hAnsi="Noto Nastaliq Urdu" w:cs="Noto Nastaliq Urdu" w:eastAsia="Noto Nastaliq Urdu"/>
          <w:b w:val="0"/>
          <w:sz w:val="22"/>
          <w:szCs w:val="22"/>
          <w:rtl/>
        </w:rPr>
        <w:t>جولائی (ص ۳۱)</w:t>
      </w:r>
    </w:p>
    <w:p>
      <w:pPr>
        <w:bidi/>
        <w:spacing w:after="20" w:line="300" w:lineRule="auto"/>
        <w:jc w:val="right"/>
      </w:pPr>
      <w:r>
        <w:rPr>
          <w:rFonts w:ascii="Noto Nastaliq Urdu" w:hAnsi="Noto Nastaliq Urdu" w:cs="Noto Nastaliq Urdu" w:eastAsia="Noto Nastaliq Urdu"/>
          <w:b/>
          <w:bCs/>
          <w:sz w:val="22"/>
          <w:szCs w:val="22"/>
          <w:rtl/>
        </w:rPr>
        <w:t xml:space="preserve">۱۹۸۹: </w:t>
      </w:r>
      <w:r>
        <w:rPr>
          <w:rFonts w:ascii="Noto Nastaliq Urdu" w:hAnsi="Noto Nastaliq Urdu" w:cs="Noto Nastaliq Urdu" w:eastAsia="Noto Nastaliq Urdu"/>
          <w:b w:val="0"/>
          <w:sz w:val="22"/>
          <w:szCs w:val="22"/>
          <w:rtl/>
        </w:rPr>
        <w:t>مئی (ص ۵)</w:t>
      </w:r>
    </w:p>
    <w:p>
      <w:pPr>
        <w:bidi/>
        <w:spacing w:after="20" w:line="300" w:lineRule="auto"/>
        <w:jc w:val="right"/>
      </w:pPr>
      <w:r>
        <w:rPr>
          <w:rFonts w:ascii="Noto Nastaliq Urdu" w:hAnsi="Noto Nastaliq Urdu" w:cs="Noto Nastaliq Urdu" w:eastAsia="Noto Nastaliq Urdu"/>
          <w:b/>
          <w:bCs/>
          <w:sz w:val="22"/>
          <w:szCs w:val="22"/>
          <w:rtl/>
        </w:rPr>
        <w:t xml:space="preserve">۱۹۹۱: </w:t>
      </w:r>
      <w:r>
        <w:rPr>
          <w:rFonts w:ascii="Noto Nastaliq Urdu" w:hAnsi="Noto Nastaliq Urdu" w:cs="Noto Nastaliq Urdu" w:eastAsia="Noto Nastaliq Urdu"/>
          <w:b w:val="0"/>
          <w:sz w:val="22"/>
          <w:szCs w:val="22"/>
          <w:rtl/>
        </w:rPr>
        <w:t>جولائی (ص ۴۰)</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اپریل (ص ۱۵، ۱۶)؛ اکتوبر (ص ۸)</w:t>
      </w:r>
    </w:p>
    <w:p>
      <w:pPr>
        <w:bidi/>
        <w:spacing w:after="20" w:line="300" w:lineRule="auto"/>
        <w:jc w:val="right"/>
      </w:pPr>
      <w:r>
        <w:rPr>
          <w:rFonts w:ascii="Noto Nastaliq Urdu" w:hAnsi="Noto Nastaliq Urdu" w:cs="Noto Nastaliq Urdu" w:eastAsia="Noto Nastaliq Urdu"/>
          <w:b/>
          <w:bCs/>
          <w:sz w:val="22"/>
          <w:szCs w:val="22"/>
          <w:rtl/>
        </w:rPr>
        <w:t xml:space="preserve">۱۹۹۵: </w:t>
      </w:r>
      <w:r>
        <w:rPr>
          <w:rFonts w:ascii="Noto Nastaliq Urdu" w:hAnsi="Noto Nastaliq Urdu" w:cs="Noto Nastaliq Urdu" w:eastAsia="Noto Nastaliq Urdu"/>
          <w:b w:val="0"/>
          <w:sz w:val="22"/>
          <w:szCs w:val="22"/>
          <w:rtl/>
        </w:rPr>
        <w:t>ستمبر (ص ۴)</w:t>
      </w:r>
    </w:p>
    <w:p>
      <w:pPr>
        <w:bidi/>
        <w:spacing w:after="20" w:line="300" w:lineRule="auto"/>
        <w:jc w:val="right"/>
      </w:pPr>
      <w:r>
        <w:rPr>
          <w:rFonts w:ascii="Noto Nastaliq Urdu" w:hAnsi="Noto Nastaliq Urdu" w:cs="Noto Nastaliq Urdu" w:eastAsia="Noto Nastaliq Urdu"/>
          <w:b/>
          <w:bCs/>
          <w:sz w:val="22"/>
          <w:szCs w:val="22"/>
          <w:rtl/>
        </w:rPr>
        <w:t xml:space="preserve">۱۹۹۶: </w:t>
      </w:r>
      <w:r>
        <w:rPr>
          <w:rFonts w:ascii="Noto Nastaliq Urdu" w:hAnsi="Noto Nastaliq Urdu" w:cs="Noto Nastaliq Urdu" w:eastAsia="Noto Nastaliq Urdu"/>
          <w:b w:val="0"/>
          <w:sz w:val="22"/>
          <w:szCs w:val="22"/>
          <w:rtl/>
        </w:rPr>
        <w:t>مارچ (ص ۱۵)؛ جون (ص ۲۲)؛ جولائی (ص ۲۰)</w:t>
      </w:r>
    </w:p>
    <w:p>
      <w:pPr>
        <w:bidi/>
        <w:spacing w:after="20" w:line="300" w:lineRule="auto"/>
        <w:jc w:val="right"/>
      </w:pPr>
      <w:r>
        <w:rPr>
          <w:rFonts w:ascii="Noto Nastaliq Urdu" w:hAnsi="Noto Nastaliq Urdu" w:cs="Noto Nastaliq Urdu" w:eastAsia="Noto Nastaliq Urdu"/>
          <w:b/>
          <w:bCs/>
          <w:sz w:val="22"/>
          <w:szCs w:val="22"/>
          <w:rtl/>
        </w:rPr>
        <w:t xml:space="preserve">۱۹۹۷: </w:t>
      </w:r>
      <w:r>
        <w:rPr>
          <w:rFonts w:ascii="Noto Nastaliq Urdu" w:hAnsi="Noto Nastaliq Urdu" w:cs="Noto Nastaliq Urdu" w:eastAsia="Noto Nastaliq Urdu"/>
          <w:b w:val="0"/>
          <w:sz w:val="22"/>
          <w:szCs w:val="22"/>
          <w:rtl/>
        </w:rPr>
        <w:t>نومبر (ص ۱۴)</w:t>
      </w:r>
    </w:p>
    <w:p>
      <w:pPr>
        <w:bidi/>
        <w:spacing w:after="20" w:line="300" w:lineRule="auto"/>
        <w:jc w:val="right"/>
      </w:pPr>
      <w:r>
        <w:rPr>
          <w:rFonts w:ascii="Noto Nastaliq Urdu" w:hAnsi="Noto Nastaliq Urdu" w:cs="Noto Nastaliq Urdu" w:eastAsia="Noto Nastaliq Urdu"/>
          <w:b/>
          <w:bCs/>
          <w:sz w:val="22"/>
          <w:szCs w:val="22"/>
          <w:rtl/>
        </w:rPr>
        <w:t xml:space="preserve">۱۹۹۸: </w:t>
      </w:r>
      <w:r>
        <w:rPr>
          <w:rFonts w:ascii="Noto Nastaliq Urdu" w:hAnsi="Noto Nastaliq Urdu" w:cs="Noto Nastaliq Urdu" w:eastAsia="Noto Nastaliq Urdu"/>
          <w:b w:val="0"/>
          <w:sz w:val="22"/>
          <w:szCs w:val="22"/>
          <w:rtl/>
        </w:rPr>
        <w:t>دسمبر (ص ۵)</w:t>
      </w:r>
    </w:p>
    <w:p>
      <w:pPr>
        <w:bidi/>
        <w:spacing w:after="20" w:line="300" w:lineRule="auto"/>
        <w:jc w:val="right"/>
      </w:pPr>
      <w:r>
        <w:rPr>
          <w:rFonts w:ascii="Noto Nastaliq Urdu" w:hAnsi="Noto Nastaliq Urdu" w:cs="Noto Nastaliq Urdu" w:eastAsia="Noto Nastaliq Urdu"/>
          <w:b/>
          <w:bCs/>
          <w:sz w:val="22"/>
          <w:szCs w:val="22"/>
          <w:rtl/>
        </w:rPr>
        <w:t xml:space="preserve">۱۹۹۹: </w:t>
      </w:r>
      <w:r>
        <w:rPr>
          <w:rFonts w:ascii="Noto Nastaliq Urdu" w:hAnsi="Noto Nastaliq Urdu" w:cs="Noto Nastaliq Urdu" w:eastAsia="Noto Nastaliq Urdu"/>
          <w:b w:val="0"/>
          <w:sz w:val="22"/>
          <w:szCs w:val="22"/>
          <w:rtl/>
        </w:rPr>
        <w:t>مارچ (ص ۴۵)؛ اکتوبر (ص ۲۲)</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ستمبر (ص ۵)</w:t>
      </w:r>
    </w:p>
    <w:p>
      <w:pPr>
        <w:bidi/>
        <w:spacing w:after="20" w:line="300" w:lineRule="auto"/>
        <w:jc w:val="right"/>
      </w:pPr>
      <w:r>
        <w:rPr>
          <w:rFonts w:ascii="Noto Nastaliq Urdu" w:hAnsi="Noto Nastaliq Urdu" w:cs="Noto Nastaliq Urdu" w:eastAsia="Noto Nastaliq Urdu"/>
          <w:b/>
          <w:bCs/>
          <w:sz w:val="22"/>
          <w:szCs w:val="22"/>
          <w:rtl/>
        </w:rPr>
        <w:t xml:space="preserve">۲۰۰۳: </w:t>
      </w:r>
      <w:r>
        <w:rPr>
          <w:rFonts w:ascii="Noto Nastaliq Urdu" w:hAnsi="Noto Nastaliq Urdu" w:cs="Noto Nastaliq Urdu" w:eastAsia="Noto Nastaliq Urdu"/>
          <w:b w:val="0"/>
          <w:sz w:val="22"/>
          <w:szCs w:val="22"/>
          <w:rtl/>
        </w:rPr>
        <w:t>جنوری (ص ۴)؛ اگست (ص ۴۱)</w:t>
      </w:r>
    </w:p>
    <w:p>
      <w:pPr>
        <w:bidi/>
        <w:spacing w:after="20" w:line="300" w:lineRule="auto"/>
        <w:jc w:val="right"/>
      </w:pPr>
      <w:r>
        <w:rPr>
          <w:rFonts w:ascii="Noto Nastaliq Urdu" w:hAnsi="Noto Nastaliq Urdu" w:cs="Noto Nastaliq Urdu" w:eastAsia="Noto Nastaliq Urdu"/>
          <w:b/>
          <w:bCs/>
          <w:sz w:val="22"/>
          <w:szCs w:val="22"/>
          <w:rtl/>
        </w:rPr>
        <w:t xml:space="preserve">۲۰۰۴: </w:t>
      </w:r>
      <w:r>
        <w:rPr>
          <w:rFonts w:ascii="Noto Nastaliq Urdu" w:hAnsi="Noto Nastaliq Urdu" w:cs="Noto Nastaliq Urdu" w:eastAsia="Noto Nastaliq Urdu"/>
          <w:b w:val="0"/>
          <w:sz w:val="22"/>
          <w:szCs w:val="22"/>
          <w:rtl/>
        </w:rPr>
        <w:t>ستمبر (ص ۳۰)</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مارچ (ص ۸)؛ ستمبر (ص ۲۲، ۲۳)</w:t>
      </w:r>
    </w:p>
    <w:p>
      <w:pPr>
        <w:bidi/>
        <w:spacing w:after="20" w:line="300" w:lineRule="auto"/>
        <w:jc w:val="right"/>
      </w:pPr>
      <w:r>
        <w:rPr>
          <w:rFonts w:ascii="Noto Nastaliq Urdu" w:hAnsi="Noto Nastaliq Urdu" w:cs="Noto Nastaliq Urdu" w:eastAsia="Noto Nastaliq Urdu"/>
          <w:b/>
          <w:bCs/>
          <w:sz w:val="22"/>
          <w:szCs w:val="22"/>
          <w:rtl/>
        </w:rPr>
        <w:t xml:space="preserve">۲۰۰۷: </w:t>
      </w:r>
      <w:r>
        <w:rPr>
          <w:rFonts w:ascii="Noto Nastaliq Urdu" w:hAnsi="Noto Nastaliq Urdu" w:cs="Noto Nastaliq Urdu" w:eastAsia="Noto Nastaliq Urdu"/>
          <w:b w:val="0"/>
          <w:sz w:val="22"/>
          <w:szCs w:val="22"/>
          <w:rtl/>
        </w:rPr>
        <w:t>ستمبر (ص ۵)؛ اکتوبر (ص ۲۹)</w:t>
      </w:r>
    </w:p>
    <w:p>
      <w:pPr>
        <w:bidi/>
        <w:spacing w:after="20" w:line="300" w:lineRule="auto"/>
        <w:jc w:val="right"/>
      </w:pPr>
      <w:r>
        <w:rPr>
          <w:rFonts w:ascii="Noto Nastaliq Urdu" w:hAnsi="Noto Nastaliq Urdu" w:cs="Noto Nastaliq Urdu" w:eastAsia="Noto Nastaliq Urdu"/>
          <w:b/>
          <w:bCs/>
          <w:sz w:val="22"/>
          <w:szCs w:val="22"/>
          <w:rtl/>
        </w:rPr>
        <w:t xml:space="preserve">۲۰۰۸: </w:t>
      </w:r>
      <w:r>
        <w:rPr>
          <w:rFonts w:ascii="Noto Nastaliq Urdu" w:hAnsi="Noto Nastaliq Urdu" w:cs="Noto Nastaliq Urdu" w:eastAsia="Noto Nastaliq Urdu"/>
          <w:b w:val="0"/>
          <w:sz w:val="22"/>
          <w:szCs w:val="22"/>
          <w:rtl/>
        </w:rPr>
        <w:t>جنوری (ص ۴)؛ اگست (ص ۶)؛ ستمبر (ص ۱۴)؛ اکتوبر (ص ۲، ۴۲)</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جنوری (ص ۳)؛ اپریل (ص ۸)</w:t>
      </w:r>
    </w:p>
    <w:p>
      <w:pPr>
        <w:bidi/>
        <w:spacing w:after="20" w:line="300" w:lineRule="auto"/>
        <w:jc w:val="right"/>
      </w:pPr>
      <w:r>
        <w:rPr>
          <w:rFonts w:ascii="Noto Nastaliq Urdu" w:hAnsi="Noto Nastaliq Urdu" w:cs="Noto Nastaliq Urdu" w:eastAsia="Noto Nastaliq Urdu"/>
          <w:b/>
          <w:bCs/>
          <w:sz w:val="22"/>
          <w:szCs w:val="22"/>
          <w:rtl/>
        </w:rPr>
        <w:t xml:space="preserve">۲۰۱۰: </w:t>
      </w:r>
      <w:r>
        <w:rPr>
          <w:rFonts w:ascii="Noto Nastaliq Urdu" w:hAnsi="Noto Nastaliq Urdu" w:cs="Noto Nastaliq Urdu" w:eastAsia="Noto Nastaliq Urdu"/>
          <w:b w:val="0"/>
          <w:sz w:val="22"/>
          <w:szCs w:val="22"/>
          <w:rtl/>
        </w:rPr>
        <w:t>ستمبر (ص ۱۰)؛ نومبر (ص ۱۷)</w:t>
      </w:r>
    </w:p>
    <w:p>
      <w:pPr>
        <w:bidi/>
        <w:spacing w:after="20" w:line="300" w:lineRule="auto"/>
        <w:jc w:val="right"/>
      </w:pPr>
      <w:r>
        <w:rPr>
          <w:rFonts w:ascii="Noto Nastaliq Urdu" w:hAnsi="Noto Nastaliq Urdu" w:cs="Noto Nastaliq Urdu" w:eastAsia="Noto Nastaliq Urdu"/>
          <w:b/>
          <w:bCs/>
          <w:sz w:val="22"/>
          <w:szCs w:val="22"/>
          <w:rtl/>
        </w:rPr>
        <w:t xml:space="preserve">۲۰۱۱: </w:t>
      </w:r>
      <w:r>
        <w:rPr>
          <w:rFonts w:ascii="Noto Nastaliq Urdu" w:hAnsi="Noto Nastaliq Urdu" w:cs="Noto Nastaliq Urdu" w:eastAsia="Noto Nastaliq Urdu"/>
          <w:b w:val="0"/>
          <w:sz w:val="22"/>
          <w:szCs w:val="22"/>
          <w:rtl/>
        </w:rPr>
        <w:t>فروری (ص ۴۳)؛ مارچ (ص ۳)؛ ستمبر (ص ۴، ۱۱)؛ نومبر (ص ۲)</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فروری (ص ۴۱)؛ جون (ص ۳)؛ جولائی (ص ۳۸، ۴۲)؛ اگست (ص ۲، ۳۵)</w:t>
      </w:r>
    </w:p>
    <w:p>
      <w:pPr>
        <w:bidi/>
        <w:spacing w:after="20" w:line="300" w:lineRule="auto"/>
        <w:jc w:val="right"/>
      </w:pPr>
      <w:r>
        <w:rPr>
          <w:rFonts w:ascii="Noto Nastaliq Urdu" w:hAnsi="Noto Nastaliq Urdu" w:cs="Noto Nastaliq Urdu" w:eastAsia="Noto Nastaliq Urdu"/>
          <w:b/>
          <w:bCs/>
          <w:sz w:val="22"/>
          <w:szCs w:val="22"/>
          <w:rtl/>
        </w:rPr>
        <w:t xml:space="preserve">۲۰۱۳: </w:t>
      </w:r>
      <w:r>
        <w:rPr>
          <w:rFonts w:ascii="Noto Nastaliq Urdu" w:hAnsi="Noto Nastaliq Urdu" w:cs="Noto Nastaliq Urdu" w:eastAsia="Noto Nastaliq Urdu"/>
          <w:b w:val="0"/>
          <w:sz w:val="22"/>
          <w:szCs w:val="22"/>
          <w:rtl/>
        </w:rPr>
        <w:t>فروری (ص ۷)؛ جولائی (ص ۳۱)</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مئی (ص ۲۰)؛ نومبر (ص ۸)</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جنوری (ص ۸، ۲۰)؛ اپریل (ص ۳۱)؛ مئی (ص ۳۳)؛ جون (ص ۳۲)؛ جولائی (ص ۲۴)؛ ستمبر (ص ۵)</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فروری (ص ۲۶)</w:t>
      </w:r>
    </w:p>
    <w:p>
      <w:pPr>
        <w:bidi/>
        <w:spacing w:after="20" w:line="300" w:lineRule="auto"/>
        <w:jc w:val="right"/>
      </w:pPr>
      <w:r>
        <w:rPr>
          <w:rFonts w:ascii="Noto Nastaliq Urdu" w:hAnsi="Noto Nastaliq Urdu" w:cs="Noto Nastaliq Urdu" w:eastAsia="Noto Nastaliq Urdu"/>
          <w:b/>
          <w:bCs/>
          <w:sz w:val="22"/>
          <w:szCs w:val="22"/>
          <w:rtl/>
        </w:rPr>
        <w:t xml:space="preserve">۲۰۱۸: </w:t>
      </w:r>
      <w:r>
        <w:rPr>
          <w:rFonts w:ascii="Noto Nastaliq Urdu" w:hAnsi="Noto Nastaliq Urdu" w:cs="Noto Nastaliq Urdu" w:eastAsia="Noto Nastaliq Urdu"/>
          <w:b w:val="0"/>
          <w:sz w:val="22"/>
          <w:szCs w:val="22"/>
          <w:rtl/>
        </w:rPr>
        <w:t>فروری (ص ۷، ۲۶)</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مئی (ص ۱۰)؛ ستمبر (ص ۱۳، ۴۵)</w:t>
      </w:r>
    </w:p>
    <w:p>
      <w:pPr>
        <w:bidi/>
        <w:spacing w:after="20" w:line="300" w:lineRule="auto"/>
        <w:jc w:val="right"/>
      </w:pPr>
      <w:r>
        <w:rPr>
          <w:rFonts w:ascii="Noto Nastaliq Urdu" w:hAnsi="Noto Nastaliq Urdu" w:cs="Noto Nastaliq Urdu" w:eastAsia="Noto Nastaliq Urdu"/>
          <w:b/>
          <w:bCs/>
          <w:sz w:val="22"/>
          <w:szCs w:val="22"/>
          <w:rtl/>
        </w:rPr>
        <w:t xml:space="preserve">۲۰۲۰: </w:t>
      </w:r>
      <w:r>
        <w:rPr>
          <w:rFonts w:ascii="Noto Nastaliq Urdu" w:hAnsi="Noto Nastaliq Urdu" w:cs="Noto Nastaliq Urdu" w:eastAsia="Noto Nastaliq Urdu"/>
          <w:b w:val="0"/>
          <w:sz w:val="22"/>
          <w:szCs w:val="22"/>
          <w:rtl/>
        </w:rPr>
        <w:t>فروری (ص ۱۶)؛ جون (ص ۸)؛ اکتوبر (ص ۵)</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۸۸، ۱۰۲)؛ مئی (ص ۲۲، ۲۵)</w:t>
      </w:r>
    </w:p>
    <w:p>
      <w:pPr>
        <w:bidi/>
        <w:spacing w:after="20" w:line="300" w:lineRule="auto"/>
        <w:jc w:val="right"/>
      </w:pPr>
      <w:r>
        <w:rPr>
          <w:rFonts w:ascii="Noto Nastaliq Urdu" w:hAnsi="Noto Nastaliq Urdu" w:cs="Noto Nastaliq Urdu" w:eastAsia="Noto Nastaliq Urdu"/>
          <w:b/>
          <w:bCs/>
          <w:sz w:val="22"/>
          <w:szCs w:val="22"/>
          <w:rtl/>
        </w:rPr>
        <w:t xml:space="preserve">۲۰۲۲: </w:t>
      </w:r>
      <w:r>
        <w:rPr>
          <w:rFonts w:ascii="Noto Nastaliq Urdu" w:hAnsi="Noto Nastaliq Urdu" w:cs="Noto Nastaliq Urdu" w:eastAsia="Noto Nastaliq Urdu"/>
          <w:b w:val="0"/>
          <w:sz w:val="22"/>
          <w:szCs w:val="22"/>
          <w:rtl/>
        </w:rPr>
        <w:t>ستمبر (ص ۵، ۳۹)</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جولائی (ص ۸)</w:t>
      </w:r>
    </w:p>
    <w:p>
      <w:pPr>
        <w:bidi/>
        <w:spacing w:after="20" w:line="300" w:lineRule="auto"/>
        <w:jc w:val="right"/>
      </w:pPr>
      <w:r>
        <w:rPr>
          <w:rFonts w:ascii="Noto Nastaliq Urdu" w:hAnsi="Noto Nastaliq Urdu" w:cs="Noto Nastaliq Urdu" w:eastAsia="Noto Nastaliq Urdu"/>
          <w:b/>
          <w:bCs/>
          <w:sz w:val="22"/>
          <w:szCs w:val="22"/>
          <w:rtl/>
        </w:rPr>
        <w:t xml:space="preserve">۲۰۲۵: </w:t>
      </w:r>
      <w:r>
        <w:rPr>
          <w:rFonts w:ascii="Noto Nastaliq Urdu" w:hAnsi="Noto Nastaliq Urdu" w:cs="Noto Nastaliq Urdu" w:eastAsia="Noto Nastaliq Urdu"/>
          <w:b w:val="0"/>
          <w:sz w:val="22"/>
          <w:szCs w:val="22"/>
          <w:rtl/>
        </w:rPr>
        <w:t>جولائی (ص ۶)</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شکر: ماہنامہ الرسالہ کے افکار و تحریرات کی روشنی میں</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